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83" w:rsidRPr="00E96B89" w:rsidRDefault="00E26583" w:rsidP="00E26583">
      <w:pPr>
        <w:spacing w:line="560" w:lineRule="exact"/>
        <w:jc w:val="center"/>
        <w:rPr>
          <w:rFonts w:ascii="黑体" w:eastAsia="黑体" w:hint="eastAsia"/>
          <w:sz w:val="36"/>
          <w:szCs w:val="36"/>
        </w:rPr>
      </w:pPr>
      <w:r w:rsidRPr="00E96B89">
        <w:rPr>
          <w:rFonts w:ascii="黑体" w:eastAsia="黑体" w:hint="eastAsia"/>
          <w:sz w:val="36"/>
          <w:szCs w:val="36"/>
        </w:rPr>
        <w:t>大学生</w:t>
      </w:r>
      <w:r>
        <w:rPr>
          <w:rFonts w:ascii="黑体" w:eastAsia="黑体" w:hint="eastAsia"/>
          <w:sz w:val="36"/>
          <w:szCs w:val="36"/>
        </w:rPr>
        <w:t>参军</w:t>
      </w:r>
      <w:r w:rsidRPr="00E96B89">
        <w:rPr>
          <w:rFonts w:ascii="黑体" w:eastAsia="黑体" w:hint="eastAsia"/>
          <w:sz w:val="36"/>
          <w:szCs w:val="36"/>
        </w:rPr>
        <w:t>入伍</w:t>
      </w:r>
      <w:r>
        <w:rPr>
          <w:rFonts w:ascii="黑体" w:eastAsia="黑体" w:hint="eastAsia"/>
          <w:sz w:val="36"/>
          <w:szCs w:val="36"/>
        </w:rPr>
        <w:t>享受的</w:t>
      </w:r>
      <w:r w:rsidRPr="00E96B89">
        <w:rPr>
          <w:rFonts w:ascii="黑体" w:eastAsia="黑体" w:hint="eastAsia"/>
          <w:sz w:val="36"/>
          <w:szCs w:val="36"/>
        </w:rPr>
        <w:t>优惠政策</w:t>
      </w:r>
    </w:p>
    <w:p w:rsidR="00E26583" w:rsidRDefault="00E26583" w:rsidP="00E26583">
      <w:pPr>
        <w:spacing w:line="560" w:lineRule="exact"/>
        <w:ind w:firstLineChars="200" w:firstLine="643"/>
        <w:rPr>
          <w:rFonts w:ascii="黑体" w:eastAsia="黑体" w:hint="eastAsia"/>
          <w:b/>
          <w:color w:val="000000"/>
          <w:sz w:val="32"/>
          <w:szCs w:val="32"/>
        </w:rPr>
      </w:pPr>
    </w:p>
    <w:p w:rsidR="00E26583" w:rsidRPr="00A01373" w:rsidRDefault="00E26583" w:rsidP="00E26583">
      <w:pPr>
        <w:spacing w:line="560" w:lineRule="exact"/>
        <w:ind w:firstLineChars="200" w:firstLine="643"/>
        <w:rPr>
          <w:rFonts w:ascii="黑体" w:eastAsia="黑体" w:hint="eastAsia"/>
          <w:color w:val="000000"/>
          <w:sz w:val="32"/>
          <w:szCs w:val="32"/>
        </w:rPr>
      </w:pPr>
      <w:r>
        <w:rPr>
          <w:rFonts w:ascii="黑体" w:eastAsia="黑体" w:hint="eastAsia"/>
          <w:b/>
          <w:color w:val="000000"/>
          <w:sz w:val="32"/>
          <w:szCs w:val="32"/>
        </w:rPr>
        <w:t>一、</w:t>
      </w:r>
      <w:r w:rsidRPr="00A01373">
        <w:rPr>
          <w:rFonts w:ascii="黑体" w:eastAsia="黑体" w:hint="eastAsia"/>
          <w:b/>
          <w:color w:val="000000"/>
          <w:sz w:val="32"/>
          <w:szCs w:val="32"/>
        </w:rPr>
        <w:t>优先优待</w:t>
      </w:r>
    </w:p>
    <w:p w:rsidR="00E26583" w:rsidRDefault="00E26583" w:rsidP="00E26583">
      <w:pPr>
        <w:spacing w:line="560" w:lineRule="exact"/>
        <w:ind w:firstLineChars="200" w:firstLine="640"/>
        <w:rPr>
          <w:rFonts w:eastAsia="仿宋_GB2312" w:hint="eastAsia"/>
          <w:color w:val="000000"/>
          <w:sz w:val="32"/>
          <w:szCs w:val="32"/>
        </w:rPr>
      </w:pPr>
      <w:r>
        <w:rPr>
          <w:rFonts w:eastAsia="仿宋_GB2312" w:hint="eastAsia"/>
          <w:color w:val="000000"/>
          <w:sz w:val="32"/>
          <w:szCs w:val="32"/>
        </w:rPr>
        <w:t xml:space="preserve">1. </w:t>
      </w:r>
      <w:r w:rsidRPr="00746A04">
        <w:rPr>
          <w:rFonts w:eastAsia="仿宋_GB2312"/>
          <w:color w:val="000000"/>
          <w:sz w:val="32"/>
          <w:szCs w:val="32"/>
        </w:rPr>
        <w:t>大学生参军入伍除享受义务兵正常优待外，还享受优先报名应征、优先体检政审、优先审批定兵、优先安排使用政策以及体检绿色通道。</w:t>
      </w:r>
    </w:p>
    <w:p w:rsidR="00E26583" w:rsidRPr="009F4A45" w:rsidRDefault="00E26583" w:rsidP="00E26583">
      <w:pPr>
        <w:spacing w:line="560" w:lineRule="exact"/>
        <w:ind w:firstLineChars="200" w:firstLine="480"/>
        <w:rPr>
          <w:rFonts w:ascii="楷体_GB2312" w:eastAsia="楷体_GB2312" w:hint="eastAsia"/>
          <w:color w:val="000000"/>
          <w:sz w:val="24"/>
        </w:rPr>
      </w:pPr>
      <w:r w:rsidRPr="009F4A45">
        <w:rPr>
          <w:rFonts w:ascii="楷体_GB2312" w:eastAsia="楷体_GB2312" w:hint="eastAsia"/>
          <w:color w:val="000000"/>
          <w:sz w:val="24"/>
        </w:rPr>
        <w:t>（适用：毕业生、在校生、高校新生；依据：参动〔2013〕69号）</w:t>
      </w:r>
    </w:p>
    <w:p w:rsidR="00E26583" w:rsidRDefault="00E26583" w:rsidP="00E26583">
      <w:pPr>
        <w:spacing w:line="560" w:lineRule="exact"/>
        <w:ind w:firstLineChars="200" w:firstLine="640"/>
        <w:rPr>
          <w:rFonts w:eastAsia="仿宋_GB2312" w:hint="eastAsia"/>
          <w:color w:val="000000"/>
          <w:sz w:val="32"/>
          <w:szCs w:val="32"/>
        </w:rPr>
      </w:pPr>
      <w:r>
        <w:rPr>
          <w:rFonts w:eastAsia="仿宋_GB2312" w:hint="eastAsia"/>
          <w:color w:val="000000"/>
          <w:sz w:val="32"/>
          <w:szCs w:val="32"/>
        </w:rPr>
        <w:t xml:space="preserve">2. </w:t>
      </w:r>
      <w:r w:rsidRPr="00746A04">
        <w:rPr>
          <w:rFonts w:eastAsia="仿宋_GB2312"/>
          <w:sz w:val="32"/>
          <w:szCs w:val="32"/>
        </w:rPr>
        <w:t>入伍大学生按规定享受优待政策，</w:t>
      </w:r>
      <w:r w:rsidRPr="00746A04">
        <w:rPr>
          <w:rFonts w:eastAsia="仿宋_GB2312"/>
          <w:color w:val="000000"/>
          <w:sz w:val="32"/>
          <w:szCs w:val="32"/>
        </w:rPr>
        <w:t>优待金由批准入伍地发放，其家庭享受军属待遇，由户籍所在地负责落实相关优待。</w:t>
      </w:r>
    </w:p>
    <w:p w:rsidR="00E26583" w:rsidRPr="009F4A45" w:rsidRDefault="00E26583" w:rsidP="00E26583">
      <w:pPr>
        <w:spacing w:line="560" w:lineRule="exact"/>
        <w:ind w:firstLineChars="200" w:firstLine="480"/>
        <w:rPr>
          <w:rFonts w:ascii="楷体_GB2312" w:eastAsia="楷体_GB2312" w:hint="eastAsia"/>
          <w:color w:val="000000"/>
          <w:sz w:val="24"/>
        </w:rPr>
      </w:pPr>
      <w:r w:rsidRPr="009F4A45">
        <w:rPr>
          <w:rFonts w:ascii="楷体_GB2312" w:eastAsia="楷体_GB2312" w:hint="eastAsia"/>
          <w:color w:val="000000"/>
          <w:sz w:val="24"/>
        </w:rPr>
        <w:t>（适用：毕业生、在校生、高校新生；依据：参动〔2013〕69号）</w:t>
      </w:r>
    </w:p>
    <w:p w:rsidR="00E26583" w:rsidRDefault="00E26583" w:rsidP="00E26583">
      <w:pPr>
        <w:spacing w:line="560" w:lineRule="exact"/>
        <w:ind w:firstLineChars="200" w:firstLine="640"/>
        <w:rPr>
          <w:rFonts w:eastAsia="仿宋_GB2312" w:hint="eastAsia"/>
          <w:color w:val="000000"/>
          <w:sz w:val="32"/>
          <w:szCs w:val="32"/>
        </w:rPr>
      </w:pPr>
      <w:r>
        <w:rPr>
          <w:rFonts w:eastAsia="仿宋_GB2312" w:hint="eastAsia"/>
          <w:color w:val="000000"/>
          <w:sz w:val="32"/>
          <w:szCs w:val="32"/>
        </w:rPr>
        <w:t xml:space="preserve">3. </w:t>
      </w:r>
      <w:r>
        <w:rPr>
          <w:rFonts w:eastAsia="仿宋_GB2312" w:hint="eastAsia"/>
          <w:color w:val="000000"/>
          <w:sz w:val="32"/>
          <w:szCs w:val="32"/>
        </w:rPr>
        <w:t>国家资助学费：</w:t>
      </w:r>
    </w:p>
    <w:p w:rsidR="00E26583" w:rsidRDefault="00E26583" w:rsidP="00E26583">
      <w:pPr>
        <w:spacing w:line="560" w:lineRule="exact"/>
        <w:ind w:firstLineChars="200" w:firstLine="640"/>
        <w:rPr>
          <w:rFonts w:eastAsia="仿宋_GB2312" w:hint="eastAsia"/>
          <w:sz w:val="32"/>
          <w:szCs w:val="32"/>
        </w:rPr>
      </w:pPr>
      <w:r w:rsidRPr="00746A04">
        <w:rPr>
          <w:rFonts w:eastAsia="仿宋_GB2312"/>
          <w:color w:val="000000"/>
          <w:sz w:val="32"/>
          <w:szCs w:val="32"/>
        </w:rPr>
        <w:t>国家对应征入伍服义务兵役的高校学生，在入伍时对其在校期间缴纳的学费实行一次性补偿或获得的国家助学贷款实行代偿；应征入伍服义务兵役前正在高等学校就读的学生（含</w:t>
      </w:r>
      <w:r>
        <w:rPr>
          <w:rFonts w:eastAsia="仿宋_GB2312" w:hint="eastAsia"/>
          <w:color w:val="000000"/>
          <w:sz w:val="32"/>
          <w:szCs w:val="32"/>
        </w:rPr>
        <w:t>高校</w:t>
      </w:r>
      <w:r w:rsidRPr="00746A04">
        <w:rPr>
          <w:rFonts w:eastAsia="仿宋_GB2312"/>
          <w:color w:val="000000"/>
          <w:sz w:val="32"/>
          <w:szCs w:val="32"/>
        </w:rPr>
        <w:t>新生），</w:t>
      </w:r>
      <w:r>
        <w:rPr>
          <w:rFonts w:eastAsia="仿宋_GB2312" w:hint="eastAsia"/>
          <w:color w:val="000000"/>
          <w:sz w:val="32"/>
          <w:szCs w:val="32"/>
        </w:rPr>
        <w:t>服役期间按国家有关规定保留学籍或入学资格、</w:t>
      </w:r>
      <w:r w:rsidRPr="00746A04">
        <w:rPr>
          <w:rFonts w:eastAsia="仿宋_GB2312"/>
          <w:color w:val="000000"/>
          <w:sz w:val="32"/>
          <w:szCs w:val="32"/>
        </w:rPr>
        <w:t>退役后自愿复学或入学的，国家实行学费减免；学费补偿、国家助学贷款代偿和学费减免标准，本专科学生每人每年最高不超过</w:t>
      </w:r>
      <w:r w:rsidRPr="00746A04">
        <w:rPr>
          <w:rFonts w:eastAsia="仿宋_GB2312"/>
          <w:color w:val="000000"/>
          <w:sz w:val="32"/>
          <w:szCs w:val="32"/>
        </w:rPr>
        <w:t>8000</w:t>
      </w:r>
      <w:r w:rsidRPr="00746A04">
        <w:rPr>
          <w:rFonts w:eastAsia="仿宋_GB2312"/>
          <w:color w:val="000000"/>
          <w:sz w:val="32"/>
          <w:szCs w:val="32"/>
        </w:rPr>
        <w:t>元，研究生每人每年最高不超过</w:t>
      </w:r>
      <w:r w:rsidRPr="00746A04">
        <w:rPr>
          <w:rFonts w:eastAsia="仿宋_GB2312"/>
          <w:color w:val="000000"/>
          <w:sz w:val="32"/>
          <w:szCs w:val="32"/>
        </w:rPr>
        <w:t>12000</w:t>
      </w:r>
      <w:r w:rsidRPr="00746A04">
        <w:rPr>
          <w:rFonts w:eastAsia="仿宋_GB2312"/>
          <w:color w:val="000000"/>
          <w:sz w:val="32"/>
          <w:szCs w:val="32"/>
        </w:rPr>
        <w:t>元；</w:t>
      </w:r>
      <w:r w:rsidRPr="00746A04">
        <w:rPr>
          <w:rFonts w:eastAsia="仿宋_GB2312"/>
          <w:sz w:val="32"/>
          <w:szCs w:val="32"/>
        </w:rPr>
        <w:t>由中央财政提前下拨预算，保证国家资助金及时发放到位。</w:t>
      </w:r>
    </w:p>
    <w:p w:rsidR="00E26583" w:rsidRDefault="00E26583" w:rsidP="00E26583">
      <w:pPr>
        <w:spacing w:line="560" w:lineRule="exact"/>
        <w:ind w:firstLineChars="200" w:firstLine="480"/>
        <w:rPr>
          <w:rFonts w:ascii="楷体_GB2312" w:eastAsia="楷体_GB2312" w:hint="eastAsia"/>
          <w:color w:val="000000"/>
          <w:sz w:val="24"/>
        </w:rPr>
      </w:pPr>
      <w:r w:rsidRPr="000028DD">
        <w:rPr>
          <w:rFonts w:ascii="楷体_GB2312" w:eastAsia="楷体_GB2312" w:hint="eastAsia"/>
          <w:color w:val="000000"/>
          <w:sz w:val="24"/>
        </w:rPr>
        <w:t>（适用：毕业生、在校生、高校新生；依据：财教〔2013〕236号，财教〔2014〕180号）</w:t>
      </w:r>
    </w:p>
    <w:p w:rsidR="00E26583" w:rsidRPr="00111D9F" w:rsidRDefault="00E26583" w:rsidP="00E26583">
      <w:pPr>
        <w:spacing w:line="560" w:lineRule="exact"/>
        <w:ind w:firstLineChars="200" w:firstLine="643"/>
        <w:rPr>
          <w:rFonts w:ascii="楷体_GB2312" w:eastAsia="楷体_GB2312" w:hint="eastAsia"/>
          <w:color w:val="000000"/>
          <w:sz w:val="24"/>
        </w:rPr>
      </w:pPr>
      <w:r>
        <w:rPr>
          <w:rFonts w:ascii="黑体" w:eastAsia="黑体" w:hint="eastAsia"/>
          <w:b/>
          <w:color w:val="000000"/>
          <w:sz w:val="32"/>
          <w:szCs w:val="32"/>
        </w:rPr>
        <w:t>二、</w:t>
      </w:r>
      <w:r w:rsidRPr="00A01373">
        <w:rPr>
          <w:rFonts w:ascii="黑体" w:eastAsia="黑体" w:hint="eastAsia"/>
          <w:b/>
          <w:color w:val="000000"/>
          <w:sz w:val="32"/>
          <w:szCs w:val="32"/>
        </w:rPr>
        <w:t>选用培养</w:t>
      </w:r>
    </w:p>
    <w:p w:rsidR="00E26583" w:rsidRPr="00E2761E" w:rsidRDefault="00E26583" w:rsidP="00E26583">
      <w:pPr>
        <w:spacing w:line="560" w:lineRule="exact"/>
        <w:ind w:firstLineChars="200" w:firstLine="640"/>
        <w:rPr>
          <w:rFonts w:eastAsia="仿宋_GB2312" w:hint="eastAsia"/>
          <w:sz w:val="32"/>
          <w:szCs w:val="32"/>
        </w:rPr>
      </w:pPr>
      <w:r w:rsidRPr="00E2761E">
        <w:rPr>
          <w:rFonts w:eastAsia="仿宋_GB2312" w:hint="eastAsia"/>
          <w:sz w:val="32"/>
          <w:szCs w:val="32"/>
        </w:rPr>
        <w:lastRenderedPageBreak/>
        <w:t xml:space="preserve">1. </w:t>
      </w:r>
      <w:r w:rsidRPr="00E2761E">
        <w:rPr>
          <w:rFonts w:eastAsia="仿宋_GB2312"/>
          <w:sz w:val="32"/>
          <w:szCs w:val="32"/>
        </w:rPr>
        <w:t>选取士官：</w:t>
      </w:r>
    </w:p>
    <w:p w:rsidR="00E26583" w:rsidRPr="00E2761E" w:rsidRDefault="00E26583" w:rsidP="00E26583">
      <w:pPr>
        <w:spacing w:line="560" w:lineRule="exact"/>
        <w:ind w:firstLineChars="200" w:firstLine="640"/>
        <w:rPr>
          <w:rFonts w:eastAsia="仿宋_GB2312" w:hint="eastAsia"/>
          <w:sz w:val="32"/>
          <w:szCs w:val="32"/>
        </w:rPr>
      </w:pPr>
      <w:r w:rsidRPr="00E2761E">
        <w:rPr>
          <w:rFonts w:eastAsia="仿宋_GB2312" w:hint="eastAsia"/>
          <w:sz w:val="32"/>
          <w:szCs w:val="32"/>
        </w:rPr>
        <w:t>具有全日制大专以上学历的大学毕业生士兵，首次选取为士官的，参照直接从非军事部门招收士官的有关规定授予士官军衔和确定工资起点标准，在地方高校学习时间视同服役时间。</w:t>
      </w:r>
    </w:p>
    <w:p w:rsidR="00E26583" w:rsidRPr="000028DD" w:rsidRDefault="00E26583" w:rsidP="00E26583">
      <w:pPr>
        <w:spacing w:line="560" w:lineRule="exact"/>
        <w:ind w:firstLineChars="200" w:firstLine="480"/>
        <w:rPr>
          <w:rFonts w:ascii="楷体_GB2312" w:eastAsia="楷体_GB2312" w:hint="eastAsia"/>
          <w:color w:val="000000"/>
          <w:sz w:val="24"/>
        </w:rPr>
      </w:pPr>
      <w:r w:rsidRPr="000028DD">
        <w:rPr>
          <w:rFonts w:ascii="楷体_GB2312" w:eastAsia="楷体_GB2312" w:hint="eastAsia"/>
          <w:color w:val="000000"/>
          <w:sz w:val="24"/>
        </w:rPr>
        <w:t>（适用：毕业生；依据：参联〔2010〕3号、参务〔2010〕734号）</w:t>
      </w:r>
    </w:p>
    <w:p w:rsidR="00E26583" w:rsidRDefault="00E26583" w:rsidP="00E26583">
      <w:pPr>
        <w:spacing w:line="560" w:lineRule="exact"/>
        <w:ind w:firstLineChars="200" w:firstLine="640"/>
        <w:rPr>
          <w:rFonts w:eastAsia="仿宋_GB2312" w:hint="eastAsia"/>
          <w:color w:val="000000"/>
          <w:sz w:val="32"/>
          <w:szCs w:val="32"/>
        </w:rPr>
      </w:pPr>
      <w:r>
        <w:rPr>
          <w:rFonts w:eastAsia="仿宋_GB2312" w:hint="eastAsia"/>
          <w:color w:val="000000"/>
          <w:sz w:val="32"/>
          <w:szCs w:val="32"/>
        </w:rPr>
        <w:t xml:space="preserve">2. </w:t>
      </w:r>
      <w:r w:rsidRPr="00746A04">
        <w:rPr>
          <w:rFonts w:eastAsia="仿宋_GB2312"/>
          <w:color w:val="000000"/>
          <w:sz w:val="32"/>
          <w:szCs w:val="32"/>
        </w:rPr>
        <w:t>士兵提干：</w:t>
      </w:r>
    </w:p>
    <w:p w:rsidR="00E26583" w:rsidRDefault="00E26583" w:rsidP="00E26583">
      <w:pPr>
        <w:spacing w:line="560" w:lineRule="exact"/>
        <w:ind w:firstLineChars="200" w:firstLine="640"/>
        <w:rPr>
          <w:rFonts w:eastAsia="仿宋_GB2312" w:hint="eastAsia"/>
          <w:color w:val="000000"/>
          <w:sz w:val="32"/>
          <w:szCs w:val="32"/>
        </w:rPr>
      </w:pPr>
      <w:r w:rsidRPr="00746A04">
        <w:rPr>
          <w:rFonts w:eastAsia="仿宋_GB2312"/>
          <w:color w:val="000000"/>
          <w:sz w:val="32"/>
          <w:szCs w:val="32"/>
        </w:rPr>
        <w:t>本科以上学历，入伍</w:t>
      </w:r>
      <w:r w:rsidRPr="00746A04">
        <w:rPr>
          <w:rFonts w:eastAsia="仿宋_GB2312"/>
          <w:color w:val="000000"/>
          <w:sz w:val="32"/>
          <w:szCs w:val="32"/>
        </w:rPr>
        <w:t>1</w:t>
      </w:r>
      <w:r w:rsidRPr="00746A04">
        <w:rPr>
          <w:rFonts w:eastAsia="仿宋_GB2312"/>
          <w:color w:val="000000"/>
          <w:sz w:val="32"/>
          <w:szCs w:val="32"/>
        </w:rPr>
        <w:t>年半以上，可以列为提干对象；根据规定符合一定条件的，优先列为提干对象。</w:t>
      </w:r>
    </w:p>
    <w:p w:rsidR="00E26583" w:rsidRPr="000028DD" w:rsidRDefault="00E26583" w:rsidP="00E26583">
      <w:pPr>
        <w:spacing w:line="560" w:lineRule="exact"/>
        <w:ind w:firstLineChars="200" w:firstLine="480"/>
        <w:rPr>
          <w:rFonts w:ascii="楷体_GB2312" w:eastAsia="楷体_GB2312" w:hint="eastAsia"/>
          <w:color w:val="000000"/>
          <w:sz w:val="24"/>
        </w:rPr>
      </w:pPr>
      <w:r w:rsidRPr="000028DD">
        <w:rPr>
          <w:rFonts w:ascii="楷体_GB2312" w:eastAsia="楷体_GB2312" w:hint="eastAsia"/>
          <w:color w:val="000000"/>
          <w:sz w:val="24"/>
        </w:rPr>
        <w:t>（适用：毕业生；依据：政联〔2011〕10号）</w:t>
      </w:r>
    </w:p>
    <w:p w:rsidR="00E26583" w:rsidRDefault="00E26583" w:rsidP="00E26583">
      <w:pPr>
        <w:spacing w:line="560" w:lineRule="exact"/>
        <w:ind w:firstLineChars="200" w:firstLine="640"/>
        <w:rPr>
          <w:rFonts w:eastAsia="仿宋_GB2312" w:hint="eastAsia"/>
          <w:color w:val="000000"/>
          <w:sz w:val="32"/>
          <w:szCs w:val="32"/>
        </w:rPr>
      </w:pPr>
      <w:r>
        <w:rPr>
          <w:rFonts w:eastAsia="仿宋_GB2312" w:hint="eastAsia"/>
          <w:color w:val="000000"/>
          <w:sz w:val="32"/>
          <w:szCs w:val="32"/>
        </w:rPr>
        <w:t xml:space="preserve">3. </w:t>
      </w:r>
      <w:r w:rsidRPr="00746A04">
        <w:rPr>
          <w:rFonts w:eastAsia="仿宋_GB2312"/>
          <w:color w:val="000000"/>
          <w:sz w:val="32"/>
          <w:szCs w:val="32"/>
        </w:rPr>
        <w:t>报考军校：</w:t>
      </w:r>
    </w:p>
    <w:p w:rsidR="00E26583" w:rsidRDefault="00E26583" w:rsidP="00E26583">
      <w:pPr>
        <w:spacing w:line="560" w:lineRule="exact"/>
        <w:ind w:firstLineChars="200" w:firstLine="640"/>
        <w:rPr>
          <w:rFonts w:eastAsia="仿宋_GB2312" w:hint="eastAsia"/>
          <w:color w:val="000000"/>
          <w:sz w:val="32"/>
          <w:szCs w:val="32"/>
        </w:rPr>
      </w:pPr>
      <w:r>
        <w:rPr>
          <w:rFonts w:eastAsia="仿宋_GB2312" w:hint="eastAsia"/>
          <w:color w:val="000000"/>
          <w:sz w:val="32"/>
          <w:szCs w:val="32"/>
        </w:rPr>
        <w:t>普通高等学校在校生应征入伍士兵</w:t>
      </w:r>
      <w:r w:rsidRPr="00746A04">
        <w:rPr>
          <w:rFonts w:eastAsia="仿宋_GB2312"/>
          <w:color w:val="000000"/>
          <w:sz w:val="32"/>
          <w:szCs w:val="32"/>
        </w:rPr>
        <w:t>参加全军统一组织的</w:t>
      </w:r>
      <w:r>
        <w:rPr>
          <w:rFonts w:eastAsia="仿宋_GB2312" w:hint="eastAsia"/>
          <w:color w:val="000000"/>
          <w:sz w:val="32"/>
          <w:szCs w:val="32"/>
        </w:rPr>
        <w:t>军队院校</w:t>
      </w:r>
      <w:r w:rsidRPr="00746A04">
        <w:rPr>
          <w:rFonts w:eastAsia="仿宋_GB2312"/>
          <w:color w:val="000000"/>
          <w:sz w:val="32"/>
          <w:szCs w:val="32"/>
        </w:rPr>
        <w:t>招生考试，</w:t>
      </w:r>
      <w:r>
        <w:rPr>
          <w:rFonts w:eastAsia="仿宋_GB2312" w:hint="eastAsia"/>
          <w:color w:val="000000"/>
          <w:sz w:val="32"/>
          <w:szCs w:val="32"/>
        </w:rPr>
        <w:t>年龄放宽</w:t>
      </w:r>
      <w:r>
        <w:rPr>
          <w:rFonts w:eastAsia="仿宋_GB2312" w:hint="eastAsia"/>
          <w:color w:val="000000"/>
          <w:sz w:val="32"/>
          <w:szCs w:val="32"/>
        </w:rPr>
        <w:t>1</w:t>
      </w:r>
      <w:r>
        <w:rPr>
          <w:rFonts w:eastAsia="仿宋_GB2312" w:hint="eastAsia"/>
          <w:color w:val="000000"/>
          <w:sz w:val="32"/>
          <w:szCs w:val="32"/>
        </w:rPr>
        <w:t>岁；</w:t>
      </w:r>
    </w:p>
    <w:p w:rsidR="00E26583" w:rsidRPr="00082B5F" w:rsidRDefault="00E26583" w:rsidP="00E26583">
      <w:pPr>
        <w:spacing w:line="560" w:lineRule="exact"/>
        <w:ind w:firstLineChars="200" w:firstLine="480"/>
        <w:rPr>
          <w:rFonts w:ascii="楷体_GB2312" w:eastAsia="楷体_GB2312" w:hint="eastAsia"/>
          <w:color w:val="000000"/>
          <w:sz w:val="24"/>
        </w:rPr>
      </w:pPr>
      <w:r w:rsidRPr="00082B5F">
        <w:rPr>
          <w:rFonts w:ascii="楷体_GB2312" w:eastAsia="楷体_GB2312" w:hint="eastAsia"/>
          <w:color w:val="000000"/>
          <w:sz w:val="24"/>
        </w:rPr>
        <w:t>（适用：在校生；依据：政干〔2007〕389号）</w:t>
      </w:r>
    </w:p>
    <w:p w:rsidR="00E26583" w:rsidRDefault="00E26583" w:rsidP="00E26583">
      <w:pPr>
        <w:spacing w:line="560" w:lineRule="exact"/>
        <w:ind w:firstLineChars="200" w:firstLine="640"/>
        <w:rPr>
          <w:rFonts w:eastAsia="仿宋_GB2312" w:hint="eastAsia"/>
          <w:color w:val="000000"/>
          <w:sz w:val="32"/>
          <w:szCs w:val="32"/>
        </w:rPr>
      </w:pPr>
      <w:r>
        <w:rPr>
          <w:rFonts w:eastAsia="仿宋_GB2312" w:hint="eastAsia"/>
          <w:color w:val="000000"/>
          <w:sz w:val="32"/>
          <w:szCs w:val="32"/>
        </w:rPr>
        <w:t>大专毕业生士兵参加全军统一组织的本科层次招生考试，</w:t>
      </w:r>
      <w:r w:rsidRPr="00746A04">
        <w:rPr>
          <w:rFonts w:eastAsia="仿宋_GB2312"/>
          <w:color w:val="000000"/>
          <w:sz w:val="32"/>
          <w:szCs w:val="32"/>
        </w:rPr>
        <w:t>录取</w:t>
      </w:r>
      <w:r>
        <w:rPr>
          <w:rFonts w:eastAsia="仿宋_GB2312" w:hint="eastAsia"/>
          <w:color w:val="000000"/>
          <w:sz w:val="32"/>
          <w:szCs w:val="32"/>
        </w:rPr>
        <w:t>的到</w:t>
      </w:r>
      <w:r w:rsidRPr="00746A04">
        <w:rPr>
          <w:rFonts w:eastAsia="仿宋_GB2312"/>
          <w:color w:val="000000"/>
          <w:sz w:val="32"/>
          <w:szCs w:val="32"/>
        </w:rPr>
        <w:t>有关军队院校学习，学制</w:t>
      </w:r>
      <w:r w:rsidRPr="00746A04">
        <w:rPr>
          <w:rFonts w:eastAsia="仿宋_GB2312"/>
          <w:color w:val="000000"/>
          <w:sz w:val="32"/>
          <w:szCs w:val="32"/>
        </w:rPr>
        <w:t>2</w:t>
      </w:r>
      <w:r w:rsidRPr="00746A04">
        <w:rPr>
          <w:rFonts w:eastAsia="仿宋_GB2312"/>
          <w:color w:val="000000"/>
          <w:sz w:val="32"/>
          <w:szCs w:val="32"/>
        </w:rPr>
        <w:t>年，毕业合格的列入年度生长干部</w:t>
      </w:r>
      <w:r>
        <w:rPr>
          <w:rFonts w:eastAsia="仿宋_GB2312" w:hint="eastAsia"/>
          <w:color w:val="000000"/>
          <w:sz w:val="32"/>
          <w:szCs w:val="32"/>
        </w:rPr>
        <w:t>学员毕业分配计划</w:t>
      </w:r>
      <w:r w:rsidRPr="00746A04">
        <w:rPr>
          <w:rFonts w:eastAsia="仿宋_GB2312"/>
          <w:color w:val="000000"/>
          <w:sz w:val="32"/>
          <w:szCs w:val="32"/>
        </w:rPr>
        <w:t>。</w:t>
      </w:r>
    </w:p>
    <w:p w:rsidR="00E26583" w:rsidRPr="00082B5F" w:rsidRDefault="00E26583" w:rsidP="00E26583">
      <w:pPr>
        <w:spacing w:line="560" w:lineRule="exact"/>
        <w:ind w:firstLineChars="200" w:firstLine="480"/>
        <w:rPr>
          <w:rFonts w:ascii="楷体_GB2312" w:eastAsia="楷体_GB2312"/>
          <w:color w:val="000000"/>
          <w:sz w:val="24"/>
        </w:rPr>
      </w:pPr>
      <w:r w:rsidRPr="00082B5F">
        <w:rPr>
          <w:rFonts w:ascii="楷体_GB2312" w:eastAsia="楷体_GB2312" w:hint="eastAsia"/>
          <w:color w:val="000000"/>
          <w:sz w:val="24"/>
        </w:rPr>
        <w:t>（适用：毕业生；依据：政联〔2011〕10号）</w:t>
      </w:r>
    </w:p>
    <w:p w:rsidR="00E26583" w:rsidRDefault="00E26583" w:rsidP="00E26583">
      <w:pPr>
        <w:spacing w:line="560" w:lineRule="exact"/>
        <w:ind w:firstLineChars="200" w:firstLine="640"/>
        <w:rPr>
          <w:rFonts w:eastAsia="仿宋_GB2312" w:hint="eastAsia"/>
          <w:color w:val="000000"/>
          <w:sz w:val="32"/>
          <w:szCs w:val="32"/>
        </w:rPr>
      </w:pPr>
      <w:r>
        <w:rPr>
          <w:rFonts w:eastAsia="仿宋_GB2312" w:hint="eastAsia"/>
          <w:color w:val="000000"/>
          <w:sz w:val="32"/>
          <w:szCs w:val="32"/>
        </w:rPr>
        <w:t xml:space="preserve">4. </w:t>
      </w:r>
      <w:r w:rsidRPr="00746A04">
        <w:rPr>
          <w:rFonts w:eastAsia="仿宋_GB2312"/>
          <w:color w:val="000000"/>
          <w:sz w:val="32"/>
          <w:szCs w:val="32"/>
        </w:rPr>
        <w:t>保送入学：</w:t>
      </w:r>
    </w:p>
    <w:p w:rsidR="00E26583" w:rsidRDefault="00E26583" w:rsidP="00E26583">
      <w:pPr>
        <w:spacing w:line="560" w:lineRule="exact"/>
        <w:ind w:firstLineChars="200" w:firstLine="640"/>
        <w:rPr>
          <w:rFonts w:eastAsia="仿宋_GB2312" w:hint="eastAsia"/>
          <w:color w:val="000000"/>
          <w:sz w:val="32"/>
          <w:szCs w:val="32"/>
        </w:rPr>
      </w:pPr>
      <w:r w:rsidRPr="00746A04">
        <w:rPr>
          <w:rFonts w:eastAsia="仿宋_GB2312"/>
          <w:color w:val="000000"/>
          <w:sz w:val="32"/>
          <w:szCs w:val="32"/>
        </w:rPr>
        <w:t>参加优秀士兵保送入学对象选拔，年龄放宽</w:t>
      </w:r>
      <w:r w:rsidRPr="00746A04">
        <w:rPr>
          <w:rFonts w:eastAsia="仿宋_GB2312"/>
          <w:color w:val="000000"/>
          <w:sz w:val="32"/>
          <w:szCs w:val="32"/>
        </w:rPr>
        <w:t>1</w:t>
      </w:r>
      <w:r w:rsidRPr="00746A04">
        <w:rPr>
          <w:rFonts w:eastAsia="仿宋_GB2312"/>
          <w:color w:val="000000"/>
          <w:sz w:val="32"/>
          <w:szCs w:val="32"/>
        </w:rPr>
        <w:t>岁，同等条件下优先列为推荐对象，按照有关规定保送入军队院校培训，本科以上学历的，安排</w:t>
      </w:r>
      <w:r w:rsidRPr="00746A04">
        <w:rPr>
          <w:rFonts w:eastAsia="仿宋_GB2312"/>
          <w:color w:val="000000"/>
          <w:sz w:val="32"/>
          <w:szCs w:val="32"/>
        </w:rPr>
        <w:t>6</w:t>
      </w:r>
      <w:r w:rsidRPr="00746A04">
        <w:rPr>
          <w:rFonts w:eastAsia="仿宋_GB2312"/>
          <w:color w:val="000000"/>
          <w:sz w:val="32"/>
          <w:szCs w:val="32"/>
        </w:rPr>
        <w:t>个月任职培训，专科学历的，安排</w:t>
      </w:r>
      <w:r w:rsidRPr="00746A04">
        <w:rPr>
          <w:rFonts w:eastAsia="仿宋_GB2312"/>
          <w:color w:val="000000"/>
          <w:sz w:val="32"/>
          <w:szCs w:val="32"/>
        </w:rPr>
        <w:t>2</w:t>
      </w:r>
      <w:r w:rsidRPr="00746A04">
        <w:rPr>
          <w:rFonts w:eastAsia="仿宋_GB2312"/>
          <w:color w:val="000000"/>
          <w:sz w:val="32"/>
          <w:szCs w:val="32"/>
        </w:rPr>
        <w:t>年本科层次学历培训。</w:t>
      </w:r>
    </w:p>
    <w:p w:rsidR="00E26583" w:rsidRPr="00082B5F" w:rsidRDefault="00E26583" w:rsidP="00E26583">
      <w:pPr>
        <w:spacing w:line="560" w:lineRule="exact"/>
        <w:ind w:firstLineChars="200" w:firstLine="480"/>
        <w:rPr>
          <w:rFonts w:ascii="楷体_GB2312" w:eastAsia="楷体_GB2312"/>
          <w:color w:val="000000"/>
          <w:sz w:val="24"/>
        </w:rPr>
      </w:pPr>
      <w:r w:rsidRPr="00082B5F">
        <w:rPr>
          <w:rFonts w:ascii="楷体_GB2312" w:eastAsia="楷体_GB2312" w:hint="eastAsia"/>
          <w:color w:val="000000"/>
          <w:sz w:val="24"/>
        </w:rPr>
        <w:t>（适用：毕业生；依据：政联〔2011〕10号）</w:t>
      </w:r>
    </w:p>
    <w:p w:rsidR="00E26583" w:rsidRPr="00A01373" w:rsidRDefault="00E26583" w:rsidP="00E26583">
      <w:pPr>
        <w:spacing w:line="560" w:lineRule="exact"/>
        <w:ind w:firstLineChars="200" w:firstLine="643"/>
        <w:rPr>
          <w:rFonts w:ascii="黑体" w:eastAsia="黑体" w:hint="eastAsia"/>
          <w:b/>
          <w:color w:val="000000"/>
          <w:sz w:val="32"/>
          <w:szCs w:val="32"/>
        </w:rPr>
      </w:pPr>
      <w:r>
        <w:rPr>
          <w:rFonts w:ascii="黑体" w:eastAsia="黑体" w:hint="eastAsia"/>
          <w:b/>
          <w:color w:val="000000"/>
          <w:sz w:val="32"/>
          <w:szCs w:val="32"/>
        </w:rPr>
        <w:lastRenderedPageBreak/>
        <w:t>三、</w:t>
      </w:r>
      <w:r w:rsidRPr="00A01373">
        <w:rPr>
          <w:rFonts w:ascii="黑体" w:eastAsia="黑体" w:hint="eastAsia"/>
          <w:b/>
          <w:color w:val="000000"/>
          <w:sz w:val="32"/>
          <w:szCs w:val="32"/>
        </w:rPr>
        <w:t>复学升学</w:t>
      </w:r>
    </w:p>
    <w:p w:rsidR="00E26583" w:rsidRDefault="00E26583" w:rsidP="00E26583">
      <w:pPr>
        <w:spacing w:line="560" w:lineRule="exact"/>
        <w:ind w:firstLineChars="200" w:firstLine="640"/>
        <w:rPr>
          <w:rFonts w:eastAsia="仿宋_GB2312" w:hint="eastAsia"/>
          <w:color w:val="000000"/>
          <w:sz w:val="32"/>
          <w:szCs w:val="32"/>
        </w:rPr>
      </w:pPr>
      <w:r>
        <w:rPr>
          <w:rFonts w:eastAsia="仿宋_GB2312" w:hint="eastAsia"/>
          <w:color w:val="000000"/>
          <w:sz w:val="32"/>
          <w:szCs w:val="32"/>
        </w:rPr>
        <w:t xml:space="preserve">1. </w:t>
      </w:r>
      <w:r>
        <w:rPr>
          <w:rFonts w:eastAsia="仿宋_GB2312" w:hint="eastAsia"/>
          <w:color w:val="000000"/>
          <w:sz w:val="32"/>
          <w:szCs w:val="32"/>
        </w:rPr>
        <w:t>复学（入学）：</w:t>
      </w:r>
    </w:p>
    <w:p w:rsidR="00E26583" w:rsidRDefault="00E26583" w:rsidP="00E26583">
      <w:pPr>
        <w:spacing w:line="560" w:lineRule="exact"/>
        <w:ind w:firstLineChars="200" w:firstLine="640"/>
        <w:rPr>
          <w:rFonts w:eastAsia="仿宋_GB2312" w:hint="eastAsia"/>
          <w:color w:val="000000"/>
          <w:sz w:val="32"/>
          <w:szCs w:val="32"/>
          <w:shd w:val="clear" w:color="auto" w:fill="FFFFFF"/>
        </w:rPr>
      </w:pPr>
      <w:r w:rsidRPr="00746A04">
        <w:rPr>
          <w:rFonts w:eastAsia="仿宋_GB2312"/>
          <w:color w:val="000000"/>
          <w:sz w:val="32"/>
          <w:szCs w:val="32"/>
        </w:rPr>
        <w:t>应征入伍服义务兵役前正在高等学校就读的学生（含</w:t>
      </w:r>
      <w:r>
        <w:rPr>
          <w:rFonts w:eastAsia="仿宋_GB2312" w:hint="eastAsia"/>
          <w:color w:val="000000"/>
          <w:sz w:val="32"/>
          <w:szCs w:val="32"/>
        </w:rPr>
        <w:t>高校</w:t>
      </w:r>
      <w:r w:rsidRPr="00746A04">
        <w:rPr>
          <w:rFonts w:eastAsia="仿宋_GB2312"/>
          <w:color w:val="000000"/>
          <w:sz w:val="32"/>
          <w:szCs w:val="32"/>
        </w:rPr>
        <w:t>新生），服役期间按国家有关规定保留学籍或入学资格</w:t>
      </w:r>
      <w:r>
        <w:rPr>
          <w:rFonts w:eastAsia="仿宋_GB2312" w:hint="eastAsia"/>
          <w:color w:val="000000"/>
          <w:sz w:val="32"/>
          <w:szCs w:val="32"/>
        </w:rPr>
        <w:t>，</w:t>
      </w:r>
      <w:r w:rsidRPr="00746A04">
        <w:rPr>
          <w:rFonts w:eastAsia="仿宋_GB2312"/>
          <w:color w:val="000000"/>
          <w:sz w:val="32"/>
          <w:szCs w:val="32"/>
          <w:shd w:val="clear" w:color="auto" w:fill="FFFFFF"/>
        </w:rPr>
        <w:t>退役后</w:t>
      </w:r>
      <w:r w:rsidRPr="00746A04">
        <w:rPr>
          <w:rFonts w:eastAsia="仿宋_GB2312"/>
          <w:color w:val="000000"/>
          <w:sz w:val="32"/>
          <w:szCs w:val="32"/>
          <w:shd w:val="clear" w:color="auto" w:fill="FFFFFF"/>
        </w:rPr>
        <w:t>2</w:t>
      </w:r>
      <w:r w:rsidRPr="00746A04">
        <w:rPr>
          <w:rFonts w:eastAsia="仿宋_GB2312"/>
          <w:color w:val="000000"/>
          <w:sz w:val="32"/>
          <w:szCs w:val="32"/>
          <w:shd w:val="clear" w:color="auto" w:fill="FFFFFF"/>
        </w:rPr>
        <w:t>年内允许</w:t>
      </w:r>
      <w:r>
        <w:rPr>
          <w:rFonts w:eastAsia="仿宋_GB2312" w:hint="eastAsia"/>
          <w:color w:val="000000"/>
          <w:sz w:val="32"/>
          <w:szCs w:val="32"/>
          <w:shd w:val="clear" w:color="auto" w:fill="FFFFFF"/>
        </w:rPr>
        <w:t>复学或</w:t>
      </w:r>
      <w:r w:rsidRPr="00746A04">
        <w:rPr>
          <w:rFonts w:eastAsia="仿宋_GB2312"/>
          <w:color w:val="000000"/>
          <w:sz w:val="32"/>
          <w:szCs w:val="32"/>
          <w:shd w:val="clear" w:color="auto" w:fill="FFFFFF"/>
        </w:rPr>
        <w:t>入学</w:t>
      </w:r>
      <w:r>
        <w:rPr>
          <w:rFonts w:eastAsia="仿宋_GB2312" w:hint="eastAsia"/>
          <w:color w:val="000000"/>
          <w:sz w:val="32"/>
          <w:szCs w:val="32"/>
          <w:shd w:val="clear" w:color="auto" w:fill="FFFFFF"/>
        </w:rPr>
        <w:t>。</w:t>
      </w:r>
    </w:p>
    <w:p w:rsidR="00E26583" w:rsidRPr="00082B5F" w:rsidRDefault="00E26583" w:rsidP="00E26583">
      <w:pPr>
        <w:spacing w:line="560" w:lineRule="exact"/>
        <w:ind w:firstLineChars="200" w:firstLine="480"/>
        <w:rPr>
          <w:rFonts w:ascii="楷体_GB2312" w:eastAsia="楷体_GB2312" w:hint="eastAsia"/>
          <w:color w:val="000000"/>
          <w:sz w:val="24"/>
        </w:rPr>
      </w:pPr>
      <w:r w:rsidRPr="00082B5F">
        <w:rPr>
          <w:rFonts w:ascii="楷体_GB2312" w:eastAsia="楷体_GB2312" w:hint="eastAsia"/>
          <w:color w:val="000000"/>
          <w:sz w:val="24"/>
        </w:rPr>
        <w:t>（适用：在校生、高校新生；依据：教学〔2013〕8号、参动〔2013〕69号）</w:t>
      </w:r>
    </w:p>
    <w:p w:rsidR="00E26583" w:rsidRDefault="00E26583" w:rsidP="00E26583">
      <w:pPr>
        <w:spacing w:line="560" w:lineRule="exact"/>
        <w:ind w:firstLineChars="200" w:firstLine="640"/>
        <w:rPr>
          <w:rFonts w:eastAsia="仿宋_GB2312" w:hint="eastAsia"/>
          <w:sz w:val="32"/>
          <w:szCs w:val="32"/>
          <w:shd w:val="clear" w:color="auto" w:fill="FFFFFF"/>
        </w:rPr>
      </w:pPr>
      <w:r w:rsidRPr="00B165AD">
        <w:rPr>
          <w:rFonts w:eastAsia="仿宋_GB2312" w:hint="eastAsia"/>
          <w:sz w:val="32"/>
          <w:szCs w:val="32"/>
        </w:rPr>
        <w:t>2.</w:t>
      </w:r>
      <w:r>
        <w:rPr>
          <w:rFonts w:eastAsia="仿宋_GB2312" w:hint="eastAsia"/>
          <w:sz w:val="32"/>
          <w:szCs w:val="32"/>
        </w:rPr>
        <w:t xml:space="preserve"> </w:t>
      </w:r>
      <w:r w:rsidRPr="004E0EA2">
        <w:rPr>
          <w:rFonts w:eastAsia="仿宋_GB2312" w:hint="eastAsia"/>
          <w:sz w:val="32"/>
          <w:szCs w:val="32"/>
          <w:shd w:val="clear" w:color="auto" w:fill="FFFFFF"/>
        </w:rPr>
        <w:t>考试升学加分</w:t>
      </w:r>
      <w:r>
        <w:rPr>
          <w:rFonts w:eastAsia="仿宋_GB2312" w:hint="eastAsia"/>
          <w:sz w:val="32"/>
          <w:szCs w:val="32"/>
          <w:shd w:val="clear" w:color="auto" w:fill="FFFFFF"/>
        </w:rPr>
        <w:t>：</w:t>
      </w:r>
    </w:p>
    <w:p w:rsidR="00E26583" w:rsidRPr="00B165AD" w:rsidRDefault="00E26583" w:rsidP="00E26583">
      <w:pPr>
        <w:spacing w:line="560" w:lineRule="exact"/>
        <w:ind w:firstLineChars="200" w:firstLine="640"/>
        <w:rPr>
          <w:rFonts w:eastAsia="仿宋_GB2312" w:hint="eastAsia"/>
          <w:sz w:val="32"/>
          <w:szCs w:val="32"/>
        </w:rPr>
      </w:pPr>
      <w:r w:rsidRPr="004E0EA2">
        <w:rPr>
          <w:rFonts w:eastAsia="仿宋_GB2312"/>
          <w:sz w:val="32"/>
          <w:szCs w:val="32"/>
        </w:rPr>
        <w:t>普通高校应届毕业生应征入伍服义务</w:t>
      </w:r>
      <w:r w:rsidRPr="004E0EA2">
        <w:rPr>
          <w:rFonts w:eastAsia="仿宋_GB2312"/>
          <w:sz w:val="32"/>
          <w:szCs w:val="32"/>
          <w:shd w:val="clear" w:color="auto" w:fill="FFFFFF"/>
        </w:rPr>
        <w:t>兵役退役后</w:t>
      </w:r>
      <w:r w:rsidRPr="004E0EA2">
        <w:rPr>
          <w:rFonts w:eastAsia="仿宋_GB2312"/>
          <w:sz w:val="32"/>
          <w:szCs w:val="32"/>
          <w:shd w:val="clear" w:color="auto" w:fill="FFFFFF"/>
        </w:rPr>
        <w:t>3</w:t>
      </w:r>
      <w:r w:rsidRPr="004E0EA2">
        <w:rPr>
          <w:rFonts w:eastAsia="仿宋_GB2312"/>
          <w:sz w:val="32"/>
          <w:szCs w:val="32"/>
          <w:shd w:val="clear" w:color="auto" w:fill="FFFFFF"/>
        </w:rPr>
        <w:t>年内参加全国硕士研究生招生考试，初试总分加</w:t>
      </w:r>
      <w:r w:rsidRPr="004E0EA2">
        <w:rPr>
          <w:rFonts w:eastAsia="仿宋_GB2312"/>
          <w:sz w:val="32"/>
          <w:szCs w:val="32"/>
          <w:shd w:val="clear" w:color="auto" w:fill="FFFFFF"/>
        </w:rPr>
        <w:t>10</w:t>
      </w:r>
      <w:r w:rsidRPr="004E0EA2">
        <w:rPr>
          <w:rFonts w:eastAsia="仿宋_GB2312"/>
          <w:sz w:val="32"/>
          <w:szCs w:val="32"/>
          <w:shd w:val="clear" w:color="auto" w:fill="FFFFFF"/>
        </w:rPr>
        <w:t>分，</w:t>
      </w:r>
      <w:r w:rsidRPr="004E0EA2">
        <w:rPr>
          <w:rFonts w:eastAsia="仿宋_GB2312" w:hint="eastAsia"/>
          <w:sz w:val="32"/>
          <w:szCs w:val="32"/>
          <w:shd w:val="clear" w:color="auto" w:fill="FFFFFF"/>
        </w:rPr>
        <w:t>同等条件下优先录取；在部队荣</w:t>
      </w:r>
      <w:r w:rsidRPr="004E0EA2">
        <w:rPr>
          <w:rFonts w:eastAsia="仿宋_GB2312"/>
          <w:sz w:val="32"/>
          <w:szCs w:val="32"/>
          <w:shd w:val="clear" w:color="auto" w:fill="FFFFFF"/>
        </w:rPr>
        <w:t>立二等功及以上的</w:t>
      </w:r>
      <w:r w:rsidRPr="004E0EA2">
        <w:rPr>
          <w:rFonts w:eastAsia="仿宋_GB2312" w:hint="eastAsia"/>
          <w:sz w:val="32"/>
          <w:szCs w:val="32"/>
          <w:shd w:val="clear" w:color="auto" w:fill="FFFFFF"/>
        </w:rPr>
        <w:t>，符合研究生报名条件的可</w:t>
      </w:r>
      <w:r w:rsidRPr="004E0EA2">
        <w:rPr>
          <w:rFonts w:eastAsia="仿宋_GB2312"/>
          <w:sz w:val="32"/>
          <w:szCs w:val="32"/>
          <w:shd w:val="clear" w:color="auto" w:fill="FFFFFF"/>
        </w:rPr>
        <w:t>免试（指初试）攻读硕士研究生。</w:t>
      </w:r>
    </w:p>
    <w:p w:rsidR="00E26583" w:rsidRPr="00364AE9" w:rsidRDefault="00E26583" w:rsidP="00E26583">
      <w:pPr>
        <w:spacing w:line="560" w:lineRule="exact"/>
        <w:ind w:firstLineChars="200" w:firstLine="480"/>
        <w:rPr>
          <w:rFonts w:ascii="楷体_GB2312" w:eastAsia="楷体_GB2312"/>
          <w:color w:val="000000"/>
          <w:sz w:val="24"/>
        </w:rPr>
      </w:pPr>
      <w:r w:rsidRPr="00364AE9">
        <w:rPr>
          <w:rFonts w:ascii="楷体_GB2312" w:eastAsia="楷体_GB2312" w:hint="eastAsia"/>
          <w:color w:val="000000"/>
          <w:sz w:val="24"/>
        </w:rPr>
        <w:t>（适用：毕业生；依据：参动〔2013〕69号）</w:t>
      </w:r>
    </w:p>
    <w:p w:rsidR="00E26583" w:rsidRDefault="00E26583" w:rsidP="00E26583">
      <w:pPr>
        <w:spacing w:line="560" w:lineRule="exact"/>
        <w:ind w:firstLineChars="200" w:firstLine="640"/>
        <w:rPr>
          <w:rFonts w:eastAsia="仿宋_GB2312" w:hint="eastAsia"/>
          <w:sz w:val="32"/>
          <w:szCs w:val="32"/>
        </w:rPr>
      </w:pPr>
      <w:r>
        <w:rPr>
          <w:rFonts w:eastAsia="仿宋_GB2312" w:hint="eastAsia"/>
          <w:color w:val="000000"/>
          <w:sz w:val="32"/>
          <w:szCs w:val="32"/>
        </w:rPr>
        <w:t xml:space="preserve">3. </w:t>
      </w:r>
      <w:r>
        <w:rPr>
          <w:rFonts w:eastAsia="仿宋_GB2312" w:hint="eastAsia"/>
          <w:sz w:val="32"/>
          <w:szCs w:val="32"/>
        </w:rPr>
        <w:t>高职（专科）升学：</w:t>
      </w:r>
    </w:p>
    <w:p w:rsidR="00E26583" w:rsidRDefault="00E26583" w:rsidP="00E26583">
      <w:pPr>
        <w:spacing w:line="560" w:lineRule="exact"/>
        <w:ind w:firstLineChars="200" w:firstLine="640"/>
        <w:rPr>
          <w:rFonts w:eastAsia="仿宋_GB2312" w:hint="eastAsia"/>
          <w:color w:val="000000"/>
          <w:sz w:val="32"/>
          <w:szCs w:val="32"/>
        </w:rPr>
      </w:pPr>
      <w:r w:rsidRPr="002615D9">
        <w:rPr>
          <w:rFonts w:eastAsia="仿宋_GB2312"/>
          <w:color w:val="000000"/>
          <w:sz w:val="32"/>
          <w:szCs w:val="32"/>
        </w:rPr>
        <w:t>高职（专科）</w:t>
      </w:r>
      <w:r>
        <w:rPr>
          <w:rFonts w:eastAsia="仿宋_GB2312" w:hint="eastAsia"/>
          <w:color w:val="000000"/>
          <w:sz w:val="32"/>
          <w:szCs w:val="32"/>
        </w:rPr>
        <w:t>在校</w:t>
      </w:r>
      <w:r w:rsidRPr="002615D9">
        <w:rPr>
          <w:rFonts w:eastAsia="仿宋_GB2312"/>
          <w:color w:val="000000"/>
          <w:sz w:val="32"/>
          <w:szCs w:val="32"/>
        </w:rPr>
        <w:t>生</w:t>
      </w:r>
      <w:r>
        <w:rPr>
          <w:rFonts w:eastAsia="仿宋_GB2312" w:hint="eastAsia"/>
          <w:color w:val="000000"/>
          <w:sz w:val="32"/>
          <w:szCs w:val="32"/>
        </w:rPr>
        <w:t>（含高校新生）</w:t>
      </w:r>
      <w:r w:rsidRPr="002615D9">
        <w:rPr>
          <w:rFonts w:eastAsia="仿宋_GB2312"/>
          <w:color w:val="000000"/>
          <w:sz w:val="32"/>
          <w:szCs w:val="32"/>
        </w:rPr>
        <w:t>入伍经历可作为毕业实习经历</w:t>
      </w:r>
      <w:r>
        <w:rPr>
          <w:rFonts w:eastAsia="仿宋_GB2312" w:hint="eastAsia"/>
          <w:color w:val="000000"/>
          <w:sz w:val="32"/>
          <w:szCs w:val="32"/>
        </w:rPr>
        <w:t>；</w:t>
      </w:r>
    </w:p>
    <w:p w:rsidR="00E26583" w:rsidRPr="00D8560D" w:rsidRDefault="00E26583" w:rsidP="00E26583">
      <w:pPr>
        <w:spacing w:line="560" w:lineRule="exact"/>
        <w:ind w:firstLineChars="200" w:firstLine="480"/>
        <w:rPr>
          <w:rFonts w:ascii="楷体_GB2312" w:eastAsia="楷体_GB2312" w:hint="eastAsia"/>
          <w:color w:val="000000"/>
          <w:sz w:val="24"/>
        </w:rPr>
      </w:pPr>
      <w:r w:rsidRPr="00D8560D">
        <w:rPr>
          <w:rFonts w:ascii="楷体_GB2312" w:eastAsia="楷体_GB2312" w:hint="eastAsia"/>
          <w:color w:val="000000"/>
          <w:sz w:val="24"/>
        </w:rPr>
        <w:t>（适用：在校生、高校新生；依据：参动〔2013〕69号）</w:t>
      </w:r>
    </w:p>
    <w:p w:rsidR="00E26583" w:rsidRDefault="00E26583" w:rsidP="00E26583">
      <w:pPr>
        <w:spacing w:line="560" w:lineRule="exact"/>
        <w:ind w:firstLineChars="200" w:firstLine="640"/>
        <w:rPr>
          <w:rFonts w:eastAsia="仿宋_GB2312" w:hint="eastAsia"/>
          <w:color w:val="000000"/>
          <w:sz w:val="32"/>
          <w:szCs w:val="32"/>
        </w:rPr>
      </w:pPr>
      <w:r w:rsidRPr="002615D9">
        <w:rPr>
          <w:rFonts w:eastAsia="仿宋_GB2312"/>
          <w:color w:val="000000"/>
          <w:sz w:val="32"/>
          <w:szCs w:val="32"/>
        </w:rPr>
        <w:t>具有高职（专科）学历的</w:t>
      </w:r>
      <w:r>
        <w:rPr>
          <w:rFonts w:eastAsia="仿宋_GB2312" w:hint="eastAsia"/>
          <w:color w:val="000000"/>
          <w:sz w:val="32"/>
          <w:szCs w:val="32"/>
        </w:rPr>
        <w:t>毕业生</w:t>
      </w:r>
      <w:r w:rsidRPr="002615D9">
        <w:rPr>
          <w:rFonts w:eastAsia="仿宋_GB2312"/>
          <w:color w:val="000000"/>
          <w:sz w:val="32"/>
          <w:szCs w:val="32"/>
        </w:rPr>
        <w:t>，退役后免试入读成人本科</w:t>
      </w:r>
      <w:r w:rsidRPr="00746A04">
        <w:rPr>
          <w:rFonts w:eastAsia="仿宋_GB2312"/>
          <w:color w:val="000000"/>
          <w:sz w:val="32"/>
          <w:szCs w:val="32"/>
        </w:rPr>
        <w:t>；</w:t>
      </w:r>
    </w:p>
    <w:p w:rsidR="00E26583" w:rsidRPr="00D8560D" w:rsidRDefault="00E26583" w:rsidP="00E26583">
      <w:pPr>
        <w:spacing w:line="560" w:lineRule="exact"/>
        <w:ind w:firstLineChars="200" w:firstLine="480"/>
        <w:rPr>
          <w:rFonts w:ascii="楷体_GB2312" w:eastAsia="楷体_GB2312" w:hint="eastAsia"/>
          <w:color w:val="000000"/>
          <w:sz w:val="24"/>
        </w:rPr>
      </w:pPr>
      <w:r w:rsidRPr="00D8560D">
        <w:rPr>
          <w:rFonts w:ascii="楷体_GB2312" w:eastAsia="楷体_GB2312" w:hint="eastAsia"/>
          <w:color w:val="000000"/>
          <w:sz w:val="24"/>
        </w:rPr>
        <w:t>（适用：毕业生；依据：参动〔2013〕69号）</w:t>
      </w:r>
    </w:p>
    <w:p w:rsidR="00E26583" w:rsidRDefault="00E26583" w:rsidP="00E26583">
      <w:pPr>
        <w:spacing w:line="560" w:lineRule="exact"/>
        <w:ind w:firstLineChars="200" w:firstLine="640"/>
        <w:rPr>
          <w:rFonts w:eastAsia="仿宋_GB2312" w:hint="eastAsia"/>
          <w:color w:val="000000"/>
          <w:sz w:val="32"/>
          <w:szCs w:val="32"/>
        </w:rPr>
      </w:pPr>
      <w:r w:rsidRPr="002615D9">
        <w:rPr>
          <w:rFonts w:eastAsia="仿宋_GB2312"/>
          <w:color w:val="000000"/>
          <w:sz w:val="32"/>
          <w:szCs w:val="32"/>
        </w:rPr>
        <w:t>荣立三等功以上奖励的高职（专科）</w:t>
      </w:r>
      <w:r>
        <w:rPr>
          <w:rFonts w:eastAsia="仿宋_GB2312" w:hint="eastAsia"/>
          <w:color w:val="000000"/>
          <w:sz w:val="32"/>
          <w:szCs w:val="32"/>
        </w:rPr>
        <w:t>在校</w:t>
      </w:r>
      <w:r w:rsidRPr="002615D9">
        <w:rPr>
          <w:rFonts w:eastAsia="仿宋_GB2312"/>
          <w:color w:val="000000"/>
          <w:sz w:val="32"/>
          <w:szCs w:val="32"/>
        </w:rPr>
        <w:t>生</w:t>
      </w:r>
      <w:r>
        <w:rPr>
          <w:rFonts w:eastAsia="仿宋_GB2312" w:hint="eastAsia"/>
          <w:color w:val="000000"/>
          <w:sz w:val="32"/>
          <w:szCs w:val="32"/>
        </w:rPr>
        <w:t>（含高校新生）</w:t>
      </w:r>
      <w:r>
        <w:rPr>
          <w:rFonts w:eastAsia="仿宋_GB2312"/>
          <w:color w:val="000000"/>
          <w:sz w:val="32"/>
          <w:szCs w:val="32"/>
        </w:rPr>
        <w:t>，在完成高职（专科）学业后，免试入读普通本科</w:t>
      </w:r>
      <w:r w:rsidRPr="00746A04">
        <w:rPr>
          <w:rFonts w:eastAsia="仿宋_GB2312"/>
          <w:color w:val="000000"/>
          <w:sz w:val="32"/>
          <w:szCs w:val="32"/>
        </w:rPr>
        <w:t>。</w:t>
      </w:r>
    </w:p>
    <w:p w:rsidR="00E26583" w:rsidRPr="00D8560D" w:rsidRDefault="00E26583" w:rsidP="00E26583">
      <w:pPr>
        <w:spacing w:line="560" w:lineRule="exact"/>
        <w:ind w:firstLineChars="200" w:firstLine="480"/>
        <w:rPr>
          <w:rFonts w:ascii="楷体_GB2312" w:eastAsia="楷体_GB2312"/>
          <w:color w:val="000000"/>
          <w:sz w:val="24"/>
        </w:rPr>
      </w:pPr>
      <w:r w:rsidRPr="00D8560D">
        <w:rPr>
          <w:rFonts w:ascii="楷体_GB2312" w:eastAsia="楷体_GB2312" w:hint="eastAsia"/>
          <w:color w:val="000000"/>
          <w:sz w:val="24"/>
        </w:rPr>
        <w:t>（适用：在校生、高校新生；依据：参动〔2013〕69号）</w:t>
      </w:r>
    </w:p>
    <w:p w:rsidR="00E26583" w:rsidRDefault="00E26583" w:rsidP="00E26583">
      <w:pPr>
        <w:spacing w:line="560" w:lineRule="exact"/>
        <w:ind w:firstLineChars="200" w:firstLine="640"/>
        <w:rPr>
          <w:rFonts w:eastAsia="仿宋_GB2312" w:hint="eastAsia"/>
          <w:sz w:val="32"/>
          <w:szCs w:val="32"/>
        </w:rPr>
      </w:pPr>
      <w:r w:rsidRPr="005446D5">
        <w:rPr>
          <w:rFonts w:eastAsia="仿宋_GB2312" w:hint="eastAsia"/>
          <w:sz w:val="32"/>
          <w:szCs w:val="32"/>
        </w:rPr>
        <w:t>4.</w:t>
      </w:r>
      <w:r>
        <w:rPr>
          <w:rFonts w:eastAsia="仿宋_GB2312" w:hint="eastAsia"/>
          <w:sz w:val="32"/>
          <w:szCs w:val="32"/>
        </w:rPr>
        <w:t xml:space="preserve"> </w:t>
      </w:r>
      <w:r>
        <w:rPr>
          <w:rFonts w:eastAsia="仿宋_GB2312" w:hint="eastAsia"/>
          <w:sz w:val="32"/>
          <w:szCs w:val="32"/>
        </w:rPr>
        <w:t>政法干警招录：</w:t>
      </w:r>
    </w:p>
    <w:p w:rsidR="00E26583" w:rsidRPr="005446D5" w:rsidRDefault="00E26583" w:rsidP="00E26583">
      <w:pPr>
        <w:spacing w:line="560" w:lineRule="exact"/>
        <w:ind w:firstLineChars="200" w:firstLine="640"/>
        <w:rPr>
          <w:rFonts w:eastAsia="仿宋_GB2312" w:hint="eastAsia"/>
          <w:sz w:val="32"/>
          <w:szCs w:val="32"/>
        </w:rPr>
      </w:pPr>
      <w:r>
        <w:rPr>
          <w:rFonts w:eastAsia="仿宋_GB2312" w:hint="eastAsia"/>
          <w:sz w:val="32"/>
          <w:szCs w:val="32"/>
        </w:rPr>
        <w:lastRenderedPageBreak/>
        <w:t>各地拿出</w:t>
      </w:r>
      <w:r w:rsidRPr="00746A04">
        <w:rPr>
          <w:rFonts w:eastAsia="仿宋_GB2312"/>
          <w:color w:val="000000"/>
          <w:sz w:val="32"/>
          <w:szCs w:val="32"/>
        </w:rPr>
        <w:t>政法干警招录培养体制改革试点</w:t>
      </w:r>
      <w:r>
        <w:rPr>
          <w:rFonts w:eastAsia="仿宋_GB2312" w:hint="eastAsia"/>
          <w:color w:val="000000"/>
          <w:sz w:val="32"/>
          <w:szCs w:val="32"/>
        </w:rPr>
        <w:t>招录培养计划的</w:t>
      </w:r>
      <w:r>
        <w:rPr>
          <w:rFonts w:eastAsia="仿宋_GB2312" w:hint="eastAsia"/>
          <w:color w:val="000000"/>
          <w:sz w:val="32"/>
          <w:szCs w:val="32"/>
        </w:rPr>
        <w:t>20%</w:t>
      </w:r>
      <w:r>
        <w:rPr>
          <w:rFonts w:eastAsia="仿宋_GB2312" w:hint="eastAsia"/>
          <w:color w:val="000000"/>
          <w:sz w:val="32"/>
          <w:szCs w:val="32"/>
        </w:rPr>
        <w:t>左右，用于招录大学生退役士兵，不再实行加分政策。对在服役期间荣立个人三等功以上奖励的退役士兵，报名和录用时在同等条件下优先考虑。鼓励高学历退役士兵报考试点班，并适当增加招录大学生退役士兵的比例。</w:t>
      </w:r>
    </w:p>
    <w:p w:rsidR="00E26583" w:rsidRPr="00D8560D" w:rsidRDefault="00E26583" w:rsidP="00E26583">
      <w:pPr>
        <w:spacing w:line="560" w:lineRule="exact"/>
        <w:ind w:firstLineChars="200" w:firstLine="480"/>
        <w:rPr>
          <w:rFonts w:ascii="楷体_GB2312" w:eastAsia="楷体_GB2312"/>
          <w:color w:val="000000"/>
          <w:sz w:val="24"/>
        </w:rPr>
      </w:pPr>
      <w:r w:rsidRPr="00D8560D">
        <w:rPr>
          <w:rFonts w:ascii="楷体_GB2312" w:eastAsia="楷体_GB2312" w:hint="eastAsia"/>
          <w:color w:val="000000"/>
          <w:sz w:val="24"/>
        </w:rPr>
        <w:t>（适用：毕业生、在校生、高校新生；依据：中政委〔2014〕31号）</w:t>
      </w:r>
    </w:p>
    <w:p w:rsidR="00E26583" w:rsidRDefault="00E26583" w:rsidP="00E26583">
      <w:pPr>
        <w:spacing w:line="560" w:lineRule="exact"/>
        <w:ind w:firstLineChars="200" w:firstLine="640"/>
        <w:rPr>
          <w:rFonts w:eastAsia="仿宋_GB2312" w:hint="eastAsia"/>
          <w:color w:val="000000"/>
          <w:sz w:val="32"/>
          <w:szCs w:val="32"/>
        </w:rPr>
      </w:pPr>
      <w:r>
        <w:rPr>
          <w:rFonts w:eastAsia="仿宋_GB2312" w:hint="eastAsia"/>
          <w:color w:val="000000"/>
          <w:sz w:val="32"/>
          <w:szCs w:val="32"/>
        </w:rPr>
        <w:t xml:space="preserve">6. </w:t>
      </w:r>
      <w:r>
        <w:rPr>
          <w:rFonts w:eastAsia="仿宋_GB2312" w:hint="eastAsia"/>
          <w:color w:val="000000"/>
          <w:sz w:val="32"/>
          <w:szCs w:val="32"/>
        </w:rPr>
        <w:t>免修军事技能：</w:t>
      </w:r>
    </w:p>
    <w:p w:rsidR="00E26583" w:rsidRDefault="00E26583" w:rsidP="00E26583">
      <w:pPr>
        <w:spacing w:line="560" w:lineRule="exact"/>
        <w:ind w:firstLineChars="200" w:firstLine="640"/>
        <w:rPr>
          <w:rFonts w:eastAsia="仿宋_GB2312" w:hint="eastAsia"/>
          <w:color w:val="000000"/>
          <w:sz w:val="32"/>
          <w:szCs w:val="32"/>
        </w:rPr>
      </w:pPr>
      <w:r>
        <w:rPr>
          <w:rFonts w:eastAsia="仿宋_GB2312" w:hint="eastAsia"/>
          <w:color w:val="000000"/>
          <w:sz w:val="32"/>
          <w:szCs w:val="32"/>
        </w:rPr>
        <w:t>高校在校生（含高校新生）参军入伍退役后</w:t>
      </w:r>
      <w:r>
        <w:rPr>
          <w:rFonts w:eastAsia="仿宋_GB2312"/>
          <w:color w:val="000000"/>
          <w:sz w:val="32"/>
          <w:szCs w:val="32"/>
        </w:rPr>
        <w:t>复学或入学</w:t>
      </w:r>
      <w:r>
        <w:rPr>
          <w:rFonts w:eastAsia="仿宋_GB2312" w:hint="eastAsia"/>
          <w:color w:val="000000"/>
          <w:sz w:val="32"/>
          <w:szCs w:val="32"/>
        </w:rPr>
        <w:t>，</w:t>
      </w:r>
      <w:r w:rsidRPr="002615D9">
        <w:rPr>
          <w:rFonts w:eastAsia="仿宋_GB2312"/>
          <w:color w:val="000000"/>
          <w:sz w:val="32"/>
          <w:szCs w:val="32"/>
        </w:rPr>
        <w:t>免修军事技能训练，直接获得学分。</w:t>
      </w:r>
    </w:p>
    <w:p w:rsidR="00E26583" w:rsidRDefault="00E26583" w:rsidP="00E26583">
      <w:pPr>
        <w:spacing w:line="560" w:lineRule="exact"/>
        <w:ind w:firstLineChars="200" w:firstLine="480"/>
        <w:rPr>
          <w:rFonts w:ascii="楷体_GB2312" w:eastAsia="楷体_GB2312" w:hint="eastAsia"/>
          <w:color w:val="000000"/>
          <w:sz w:val="24"/>
        </w:rPr>
      </w:pPr>
      <w:r w:rsidRPr="00D8560D">
        <w:rPr>
          <w:rFonts w:ascii="楷体_GB2312" w:eastAsia="楷体_GB2312" w:hint="eastAsia"/>
          <w:color w:val="000000"/>
          <w:sz w:val="24"/>
        </w:rPr>
        <w:t>（适用：在校生、高校新生；依据：参动〔2013〕69号）</w:t>
      </w:r>
    </w:p>
    <w:p w:rsidR="00E26583" w:rsidRDefault="00E26583" w:rsidP="00E26583">
      <w:pPr>
        <w:spacing w:line="560" w:lineRule="exact"/>
        <w:ind w:firstLineChars="200" w:firstLine="640"/>
        <w:rPr>
          <w:rFonts w:eastAsia="仿宋_GB2312" w:hint="eastAsia"/>
          <w:sz w:val="32"/>
          <w:szCs w:val="32"/>
        </w:rPr>
      </w:pPr>
      <w:r w:rsidRPr="00220907">
        <w:rPr>
          <w:rFonts w:eastAsia="仿宋_GB2312" w:hint="eastAsia"/>
          <w:color w:val="000000"/>
          <w:sz w:val="32"/>
          <w:szCs w:val="32"/>
        </w:rPr>
        <w:t>7.</w:t>
      </w:r>
      <w:r>
        <w:rPr>
          <w:rFonts w:eastAsia="仿宋_GB2312" w:hint="eastAsia"/>
          <w:color w:val="000000"/>
          <w:sz w:val="32"/>
          <w:szCs w:val="32"/>
        </w:rPr>
        <w:t xml:space="preserve"> </w:t>
      </w:r>
      <w:r w:rsidRPr="00EF75E5">
        <w:rPr>
          <w:rFonts w:eastAsia="仿宋_GB2312"/>
          <w:sz w:val="32"/>
          <w:szCs w:val="32"/>
        </w:rPr>
        <w:t>设立</w:t>
      </w:r>
      <w:r w:rsidRPr="00EF75E5">
        <w:rPr>
          <w:rFonts w:eastAsia="仿宋_GB2312"/>
          <w:sz w:val="32"/>
          <w:szCs w:val="32"/>
        </w:rPr>
        <w:t>“</w:t>
      </w:r>
      <w:r w:rsidRPr="00EF75E5">
        <w:rPr>
          <w:rFonts w:eastAsia="仿宋_GB2312"/>
          <w:sz w:val="32"/>
          <w:szCs w:val="32"/>
        </w:rPr>
        <w:t>退役大学生</w:t>
      </w:r>
      <w:r>
        <w:rPr>
          <w:rFonts w:eastAsia="仿宋_GB2312" w:hint="eastAsia"/>
          <w:sz w:val="32"/>
          <w:szCs w:val="32"/>
        </w:rPr>
        <w:t>士兵</w:t>
      </w:r>
      <w:r w:rsidRPr="00EF75E5">
        <w:rPr>
          <w:rFonts w:eastAsia="仿宋_GB2312"/>
          <w:sz w:val="32"/>
          <w:szCs w:val="32"/>
        </w:rPr>
        <w:t>”</w:t>
      </w:r>
      <w:r>
        <w:rPr>
          <w:rFonts w:eastAsia="仿宋_GB2312"/>
          <w:sz w:val="32"/>
          <w:szCs w:val="32"/>
        </w:rPr>
        <w:t>专项硕士研究生招生计划</w:t>
      </w:r>
      <w:r>
        <w:rPr>
          <w:rFonts w:eastAsia="仿宋_GB2312" w:hint="eastAsia"/>
          <w:sz w:val="32"/>
          <w:szCs w:val="32"/>
        </w:rPr>
        <w:t>：</w:t>
      </w:r>
    </w:p>
    <w:p w:rsidR="00E26583" w:rsidRPr="00220907" w:rsidRDefault="00E26583" w:rsidP="00E26583">
      <w:pPr>
        <w:spacing w:line="560" w:lineRule="exact"/>
        <w:ind w:firstLineChars="200" w:firstLine="640"/>
        <w:rPr>
          <w:rFonts w:eastAsia="仿宋_GB2312"/>
          <w:color w:val="000000"/>
          <w:sz w:val="32"/>
          <w:szCs w:val="32"/>
        </w:rPr>
      </w:pPr>
      <w:r>
        <w:rPr>
          <w:rFonts w:eastAsia="仿宋_GB2312" w:hint="eastAsia"/>
          <w:sz w:val="32"/>
          <w:szCs w:val="32"/>
        </w:rPr>
        <w:t>根据实际需求，每年安排一定数量专项计划，专门面向退役大学生士兵招生。专项计划规模控制在</w:t>
      </w:r>
      <w:r>
        <w:rPr>
          <w:rFonts w:eastAsia="仿宋_GB2312" w:hint="eastAsia"/>
          <w:sz w:val="32"/>
          <w:szCs w:val="32"/>
        </w:rPr>
        <w:t>5000</w:t>
      </w:r>
      <w:r>
        <w:rPr>
          <w:rFonts w:eastAsia="仿宋_GB2312" w:hint="eastAsia"/>
          <w:sz w:val="32"/>
          <w:szCs w:val="32"/>
        </w:rPr>
        <w:t>人以内，在全国研究生招生总规模内</w:t>
      </w:r>
      <w:r>
        <w:rPr>
          <w:rFonts w:eastAsia="仿宋_GB2312"/>
          <w:sz w:val="32"/>
          <w:szCs w:val="32"/>
        </w:rPr>
        <w:t>单列下达</w:t>
      </w:r>
      <w:r>
        <w:rPr>
          <w:rFonts w:eastAsia="仿宋_GB2312" w:hint="eastAsia"/>
          <w:sz w:val="32"/>
          <w:szCs w:val="32"/>
        </w:rPr>
        <w:t>，不得挪用</w:t>
      </w:r>
      <w:r w:rsidRPr="00EF75E5">
        <w:rPr>
          <w:rFonts w:eastAsia="仿宋_GB2312"/>
          <w:sz w:val="32"/>
          <w:szCs w:val="32"/>
        </w:rPr>
        <w:t>。</w:t>
      </w:r>
    </w:p>
    <w:p w:rsidR="00E26583" w:rsidRDefault="00E26583" w:rsidP="00E26583">
      <w:pPr>
        <w:spacing w:line="560" w:lineRule="exact"/>
        <w:ind w:firstLineChars="200" w:firstLine="480"/>
        <w:rPr>
          <w:rFonts w:ascii="楷体_GB2312" w:eastAsia="楷体_GB2312" w:hint="eastAsia"/>
          <w:color w:val="000000"/>
          <w:sz w:val="24"/>
        </w:rPr>
      </w:pPr>
      <w:r w:rsidRPr="00D8560D">
        <w:rPr>
          <w:rFonts w:ascii="楷体_GB2312" w:eastAsia="楷体_GB2312" w:hint="eastAsia"/>
          <w:color w:val="000000"/>
          <w:sz w:val="24"/>
        </w:rPr>
        <w:t>（适用：</w:t>
      </w:r>
      <w:r>
        <w:rPr>
          <w:rFonts w:ascii="楷体_GB2312" w:eastAsia="楷体_GB2312" w:hint="eastAsia"/>
          <w:color w:val="000000"/>
          <w:sz w:val="24"/>
        </w:rPr>
        <w:t>毕业生、</w:t>
      </w:r>
      <w:r w:rsidRPr="00D8560D">
        <w:rPr>
          <w:rFonts w:ascii="楷体_GB2312" w:eastAsia="楷体_GB2312" w:hint="eastAsia"/>
          <w:color w:val="000000"/>
          <w:sz w:val="24"/>
        </w:rPr>
        <w:t>在校生、高校新生；依据：</w:t>
      </w:r>
      <w:r>
        <w:rPr>
          <w:rFonts w:ascii="楷体_GB2312" w:eastAsia="楷体_GB2312" w:hint="eastAsia"/>
          <w:color w:val="000000"/>
          <w:sz w:val="24"/>
        </w:rPr>
        <w:t>教学厅</w:t>
      </w:r>
      <w:r w:rsidRPr="00D8560D">
        <w:rPr>
          <w:rFonts w:ascii="楷体_GB2312" w:eastAsia="楷体_GB2312" w:hint="eastAsia"/>
          <w:color w:val="000000"/>
          <w:sz w:val="24"/>
        </w:rPr>
        <w:t>〔201</w:t>
      </w:r>
      <w:r>
        <w:rPr>
          <w:rFonts w:ascii="楷体_GB2312" w:eastAsia="楷体_GB2312" w:hint="eastAsia"/>
          <w:color w:val="000000"/>
          <w:sz w:val="24"/>
        </w:rPr>
        <w:t>5</w:t>
      </w:r>
      <w:r w:rsidRPr="00D8560D">
        <w:rPr>
          <w:rFonts w:ascii="楷体_GB2312" w:eastAsia="楷体_GB2312" w:hint="eastAsia"/>
          <w:color w:val="000000"/>
          <w:sz w:val="24"/>
        </w:rPr>
        <w:t>〕</w:t>
      </w:r>
      <w:r>
        <w:rPr>
          <w:rFonts w:ascii="楷体_GB2312" w:eastAsia="楷体_GB2312" w:hint="eastAsia"/>
          <w:color w:val="000000"/>
          <w:sz w:val="24"/>
        </w:rPr>
        <w:t>3</w:t>
      </w:r>
      <w:r w:rsidRPr="00D8560D">
        <w:rPr>
          <w:rFonts w:ascii="楷体_GB2312" w:eastAsia="楷体_GB2312" w:hint="eastAsia"/>
          <w:color w:val="000000"/>
          <w:sz w:val="24"/>
        </w:rPr>
        <w:t>号）</w:t>
      </w:r>
    </w:p>
    <w:p w:rsidR="00E26583" w:rsidRDefault="00E26583" w:rsidP="00E26583">
      <w:pPr>
        <w:spacing w:line="560" w:lineRule="exact"/>
        <w:ind w:firstLineChars="200" w:firstLine="640"/>
        <w:rPr>
          <w:rFonts w:eastAsia="仿宋_GB2312" w:hint="eastAsia"/>
          <w:sz w:val="32"/>
          <w:szCs w:val="32"/>
        </w:rPr>
      </w:pPr>
      <w:r>
        <w:rPr>
          <w:rFonts w:eastAsia="仿宋_GB2312" w:hint="eastAsia"/>
          <w:sz w:val="32"/>
          <w:szCs w:val="32"/>
        </w:rPr>
        <w:t xml:space="preserve">8. </w:t>
      </w:r>
      <w:r w:rsidRPr="002615D9">
        <w:rPr>
          <w:rFonts w:eastAsia="仿宋_GB2312"/>
          <w:sz w:val="32"/>
          <w:szCs w:val="32"/>
        </w:rPr>
        <w:t>将</w:t>
      </w:r>
      <w:r>
        <w:rPr>
          <w:rFonts w:eastAsia="仿宋_GB2312" w:hint="eastAsia"/>
          <w:sz w:val="32"/>
          <w:szCs w:val="32"/>
        </w:rPr>
        <w:t>高校在校生（含高校新生）</w:t>
      </w:r>
      <w:r w:rsidRPr="002615D9">
        <w:rPr>
          <w:rFonts w:eastAsia="仿宋_GB2312"/>
          <w:sz w:val="32"/>
          <w:szCs w:val="32"/>
        </w:rPr>
        <w:t>服兵役情况纳入推免</w:t>
      </w:r>
      <w:r>
        <w:rPr>
          <w:rFonts w:eastAsia="仿宋_GB2312" w:hint="eastAsia"/>
          <w:sz w:val="32"/>
          <w:szCs w:val="32"/>
        </w:rPr>
        <w:t>生遴选</w:t>
      </w:r>
      <w:r w:rsidRPr="002615D9">
        <w:rPr>
          <w:rFonts w:eastAsia="仿宋_GB2312"/>
          <w:sz w:val="32"/>
          <w:szCs w:val="32"/>
        </w:rPr>
        <w:t>指标体系</w:t>
      </w:r>
      <w:r>
        <w:rPr>
          <w:rFonts w:eastAsia="仿宋_GB2312" w:hint="eastAsia"/>
          <w:sz w:val="32"/>
          <w:szCs w:val="32"/>
        </w:rPr>
        <w:t>：</w:t>
      </w:r>
    </w:p>
    <w:p w:rsidR="00E26583" w:rsidRDefault="00E26583" w:rsidP="00E26583">
      <w:pPr>
        <w:spacing w:line="560" w:lineRule="exact"/>
        <w:ind w:firstLineChars="200" w:firstLine="640"/>
        <w:rPr>
          <w:rFonts w:eastAsia="仿宋_GB2312" w:hint="eastAsia"/>
          <w:sz w:val="32"/>
          <w:szCs w:val="32"/>
        </w:rPr>
      </w:pPr>
      <w:r w:rsidRPr="002615D9">
        <w:rPr>
          <w:rFonts w:eastAsia="仿宋_GB2312"/>
          <w:sz w:val="32"/>
          <w:szCs w:val="32"/>
        </w:rPr>
        <w:t>鼓励开展推荐优秀应届本科毕业生免试攻读研究生工作的高校在制定本校推免生遴选办法时，结合本校具体情况，将</w:t>
      </w:r>
      <w:r>
        <w:rPr>
          <w:rFonts w:eastAsia="仿宋_GB2312" w:hint="eastAsia"/>
          <w:sz w:val="32"/>
          <w:szCs w:val="32"/>
        </w:rPr>
        <w:t>在校期间</w:t>
      </w:r>
      <w:r w:rsidRPr="002615D9">
        <w:rPr>
          <w:rFonts w:eastAsia="仿宋_GB2312"/>
          <w:sz w:val="32"/>
          <w:szCs w:val="32"/>
        </w:rPr>
        <w:t>服兵役情况纳入推免</w:t>
      </w:r>
      <w:r>
        <w:rPr>
          <w:rFonts w:eastAsia="仿宋_GB2312" w:hint="eastAsia"/>
          <w:sz w:val="32"/>
          <w:szCs w:val="32"/>
        </w:rPr>
        <w:t>生</w:t>
      </w:r>
      <w:r w:rsidRPr="002615D9">
        <w:rPr>
          <w:rFonts w:eastAsia="仿宋_GB2312"/>
          <w:sz w:val="32"/>
          <w:szCs w:val="32"/>
        </w:rPr>
        <w:t>遴选指标体系。</w:t>
      </w:r>
      <w:r>
        <w:rPr>
          <w:rFonts w:eastAsia="仿宋_GB2312" w:hint="eastAsia"/>
          <w:sz w:val="32"/>
          <w:szCs w:val="32"/>
        </w:rPr>
        <w:t>在部队荣立</w:t>
      </w:r>
      <w:r w:rsidRPr="002615D9">
        <w:rPr>
          <w:rFonts w:eastAsia="仿宋_GB2312"/>
          <w:sz w:val="32"/>
          <w:szCs w:val="32"/>
        </w:rPr>
        <w:t>二等功及以上的</w:t>
      </w:r>
      <w:r>
        <w:rPr>
          <w:rFonts w:eastAsia="仿宋_GB2312" w:hint="eastAsia"/>
          <w:sz w:val="32"/>
          <w:szCs w:val="32"/>
        </w:rPr>
        <w:t>退役人员，符合研究生报名条件的可</w:t>
      </w:r>
      <w:r w:rsidRPr="002615D9">
        <w:rPr>
          <w:rFonts w:eastAsia="仿宋_GB2312"/>
          <w:sz w:val="32"/>
          <w:szCs w:val="32"/>
        </w:rPr>
        <w:t>免试（指初试）攻读硕士研究生。</w:t>
      </w:r>
    </w:p>
    <w:p w:rsidR="00E26583" w:rsidRDefault="00E26583" w:rsidP="00E26583">
      <w:pPr>
        <w:spacing w:line="560" w:lineRule="exact"/>
        <w:ind w:firstLineChars="200" w:firstLine="480"/>
        <w:rPr>
          <w:rFonts w:ascii="楷体_GB2312" w:eastAsia="楷体_GB2312" w:hint="eastAsia"/>
          <w:color w:val="000000"/>
          <w:sz w:val="24"/>
        </w:rPr>
      </w:pPr>
      <w:r w:rsidRPr="00D8560D">
        <w:rPr>
          <w:rFonts w:ascii="楷体_GB2312" w:eastAsia="楷体_GB2312" w:hint="eastAsia"/>
          <w:color w:val="000000"/>
          <w:sz w:val="24"/>
        </w:rPr>
        <w:t>（适用：</w:t>
      </w:r>
      <w:r>
        <w:rPr>
          <w:rFonts w:ascii="楷体_GB2312" w:eastAsia="楷体_GB2312" w:hint="eastAsia"/>
          <w:color w:val="000000"/>
          <w:sz w:val="24"/>
        </w:rPr>
        <w:t>毕业生、</w:t>
      </w:r>
      <w:r w:rsidRPr="00D8560D">
        <w:rPr>
          <w:rFonts w:ascii="楷体_GB2312" w:eastAsia="楷体_GB2312" w:hint="eastAsia"/>
          <w:color w:val="000000"/>
          <w:sz w:val="24"/>
        </w:rPr>
        <w:t>在校生、高校新生；依据：</w:t>
      </w:r>
      <w:r>
        <w:rPr>
          <w:rFonts w:ascii="楷体_GB2312" w:eastAsia="楷体_GB2312" w:hint="eastAsia"/>
          <w:color w:val="000000"/>
          <w:sz w:val="24"/>
        </w:rPr>
        <w:t>教学厅</w:t>
      </w:r>
      <w:r w:rsidRPr="00D8560D">
        <w:rPr>
          <w:rFonts w:ascii="楷体_GB2312" w:eastAsia="楷体_GB2312" w:hint="eastAsia"/>
          <w:color w:val="000000"/>
          <w:sz w:val="24"/>
        </w:rPr>
        <w:t>〔201</w:t>
      </w:r>
      <w:r>
        <w:rPr>
          <w:rFonts w:ascii="楷体_GB2312" w:eastAsia="楷体_GB2312" w:hint="eastAsia"/>
          <w:color w:val="000000"/>
          <w:sz w:val="24"/>
        </w:rPr>
        <w:t>5</w:t>
      </w:r>
      <w:r w:rsidRPr="00D8560D">
        <w:rPr>
          <w:rFonts w:ascii="楷体_GB2312" w:eastAsia="楷体_GB2312" w:hint="eastAsia"/>
          <w:color w:val="000000"/>
          <w:sz w:val="24"/>
        </w:rPr>
        <w:t>〕</w:t>
      </w:r>
      <w:r>
        <w:rPr>
          <w:rFonts w:ascii="楷体_GB2312" w:eastAsia="楷体_GB2312" w:hint="eastAsia"/>
          <w:color w:val="000000"/>
          <w:sz w:val="24"/>
        </w:rPr>
        <w:t>3</w:t>
      </w:r>
      <w:r w:rsidRPr="00D8560D">
        <w:rPr>
          <w:rFonts w:ascii="楷体_GB2312" w:eastAsia="楷体_GB2312" w:hint="eastAsia"/>
          <w:color w:val="000000"/>
          <w:sz w:val="24"/>
        </w:rPr>
        <w:t>号）</w:t>
      </w:r>
    </w:p>
    <w:p w:rsidR="00E26583" w:rsidRDefault="00E26583" w:rsidP="00E26583">
      <w:pPr>
        <w:spacing w:line="560" w:lineRule="exact"/>
        <w:ind w:firstLineChars="200" w:firstLine="640"/>
        <w:rPr>
          <w:rFonts w:eastAsia="仿宋_GB2312" w:hint="eastAsia"/>
          <w:sz w:val="32"/>
          <w:szCs w:val="32"/>
        </w:rPr>
      </w:pPr>
      <w:r>
        <w:rPr>
          <w:rFonts w:eastAsia="仿宋_GB2312" w:hint="eastAsia"/>
          <w:sz w:val="32"/>
          <w:szCs w:val="32"/>
        </w:rPr>
        <w:t xml:space="preserve">9. </w:t>
      </w:r>
      <w:r>
        <w:rPr>
          <w:rFonts w:eastAsia="仿宋_GB2312" w:hint="eastAsia"/>
          <w:sz w:val="32"/>
          <w:szCs w:val="32"/>
        </w:rPr>
        <w:t>将考研加分范围扩大至高校在校生（含高校新生）：</w:t>
      </w:r>
      <w:r>
        <w:rPr>
          <w:rFonts w:eastAsia="仿宋_GB2312" w:hint="eastAsia"/>
          <w:sz w:val="32"/>
          <w:szCs w:val="32"/>
        </w:rPr>
        <w:lastRenderedPageBreak/>
        <w:t>退役人员在继续实行普通高校应届毕业生退役后按规定享受加分政策的基础上，允许</w:t>
      </w:r>
      <w:r w:rsidRPr="002615D9">
        <w:rPr>
          <w:rFonts w:eastAsia="仿宋_GB2312"/>
          <w:sz w:val="32"/>
          <w:szCs w:val="32"/>
        </w:rPr>
        <w:t>普通高校在校生（含</w:t>
      </w:r>
      <w:r>
        <w:rPr>
          <w:rFonts w:eastAsia="仿宋_GB2312" w:hint="eastAsia"/>
          <w:sz w:val="32"/>
          <w:szCs w:val="32"/>
        </w:rPr>
        <w:t>高校</w:t>
      </w:r>
      <w:r w:rsidRPr="002615D9">
        <w:rPr>
          <w:rFonts w:eastAsia="仿宋_GB2312"/>
          <w:sz w:val="32"/>
          <w:szCs w:val="32"/>
        </w:rPr>
        <w:t>新生）应征入伍服义务兵役退役，在完成本科学业后</w:t>
      </w:r>
      <w:r w:rsidRPr="002615D9">
        <w:rPr>
          <w:rFonts w:eastAsia="仿宋_GB2312"/>
          <w:sz w:val="32"/>
          <w:szCs w:val="32"/>
        </w:rPr>
        <w:t>3</w:t>
      </w:r>
      <w:r w:rsidRPr="002615D9">
        <w:rPr>
          <w:rFonts w:eastAsia="仿宋_GB2312"/>
          <w:sz w:val="32"/>
          <w:szCs w:val="32"/>
        </w:rPr>
        <w:t>年内参加全国硕士研究生招生考试，初试总分加</w:t>
      </w:r>
      <w:r w:rsidRPr="002615D9">
        <w:rPr>
          <w:rFonts w:eastAsia="仿宋_GB2312"/>
          <w:sz w:val="32"/>
          <w:szCs w:val="32"/>
        </w:rPr>
        <w:t>10</w:t>
      </w:r>
      <w:r w:rsidRPr="002615D9">
        <w:rPr>
          <w:rFonts w:eastAsia="仿宋_GB2312"/>
          <w:sz w:val="32"/>
          <w:szCs w:val="32"/>
        </w:rPr>
        <w:t>分，</w:t>
      </w:r>
      <w:r>
        <w:rPr>
          <w:rFonts w:eastAsia="仿宋_GB2312" w:hint="eastAsia"/>
          <w:sz w:val="32"/>
          <w:szCs w:val="32"/>
        </w:rPr>
        <w:t>同等条件下优先录取</w:t>
      </w:r>
      <w:r w:rsidRPr="002615D9">
        <w:rPr>
          <w:rFonts w:eastAsia="仿宋_GB2312"/>
          <w:sz w:val="32"/>
          <w:szCs w:val="32"/>
        </w:rPr>
        <w:t>。</w:t>
      </w:r>
    </w:p>
    <w:p w:rsidR="00E26583" w:rsidRDefault="00E26583" w:rsidP="00E26583">
      <w:pPr>
        <w:spacing w:line="560" w:lineRule="exact"/>
        <w:ind w:firstLineChars="200" w:firstLine="480"/>
        <w:rPr>
          <w:rFonts w:ascii="楷体_GB2312" w:eastAsia="楷体_GB2312" w:hint="eastAsia"/>
          <w:color w:val="000000"/>
          <w:sz w:val="24"/>
        </w:rPr>
      </w:pPr>
      <w:r w:rsidRPr="00D8560D">
        <w:rPr>
          <w:rFonts w:ascii="楷体_GB2312" w:eastAsia="楷体_GB2312" w:hint="eastAsia"/>
          <w:color w:val="000000"/>
          <w:sz w:val="24"/>
        </w:rPr>
        <w:t>（适用：在校生、高校新生；依据：</w:t>
      </w:r>
      <w:r>
        <w:rPr>
          <w:rFonts w:ascii="楷体_GB2312" w:eastAsia="楷体_GB2312" w:hint="eastAsia"/>
          <w:color w:val="000000"/>
          <w:sz w:val="24"/>
        </w:rPr>
        <w:t>教学厅</w:t>
      </w:r>
      <w:r w:rsidRPr="00D8560D">
        <w:rPr>
          <w:rFonts w:ascii="楷体_GB2312" w:eastAsia="楷体_GB2312" w:hint="eastAsia"/>
          <w:color w:val="000000"/>
          <w:sz w:val="24"/>
        </w:rPr>
        <w:t>〔201</w:t>
      </w:r>
      <w:r>
        <w:rPr>
          <w:rFonts w:ascii="楷体_GB2312" w:eastAsia="楷体_GB2312" w:hint="eastAsia"/>
          <w:color w:val="000000"/>
          <w:sz w:val="24"/>
        </w:rPr>
        <w:t>5</w:t>
      </w:r>
      <w:r w:rsidRPr="00D8560D">
        <w:rPr>
          <w:rFonts w:ascii="楷体_GB2312" w:eastAsia="楷体_GB2312" w:hint="eastAsia"/>
          <w:color w:val="000000"/>
          <w:sz w:val="24"/>
        </w:rPr>
        <w:t>〕</w:t>
      </w:r>
      <w:r>
        <w:rPr>
          <w:rFonts w:ascii="楷体_GB2312" w:eastAsia="楷体_GB2312" w:hint="eastAsia"/>
          <w:color w:val="000000"/>
          <w:sz w:val="24"/>
        </w:rPr>
        <w:t>3</w:t>
      </w:r>
      <w:r w:rsidRPr="00D8560D">
        <w:rPr>
          <w:rFonts w:ascii="楷体_GB2312" w:eastAsia="楷体_GB2312" w:hint="eastAsia"/>
          <w:color w:val="000000"/>
          <w:sz w:val="24"/>
        </w:rPr>
        <w:t>号）</w:t>
      </w:r>
    </w:p>
    <w:p w:rsidR="00E26583" w:rsidRDefault="00E26583" w:rsidP="00E26583">
      <w:pPr>
        <w:spacing w:line="560" w:lineRule="exact"/>
        <w:ind w:firstLineChars="200" w:firstLine="640"/>
        <w:rPr>
          <w:rFonts w:eastAsia="仿宋_GB2312" w:hint="eastAsia"/>
          <w:sz w:val="32"/>
          <w:szCs w:val="32"/>
        </w:rPr>
      </w:pPr>
      <w:r>
        <w:rPr>
          <w:rFonts w:eastAsia="仿宋_GB2312" w:hint="eastAsia"/>
          <w:sz w:val="32"/>
          <w:szCs w:val="32"/>
        </w:rPr>
        <w:t xml:space="preserve">10. </w:t>
      </w:r>
      <w:r>
        <w:rPr>
          <w:rFonts w:eastAsia="仿宋_GB2312" w:hint="eastAsia"/>
          <w:sz w:val="32"/>
          <w:szCs w:val="32"/>
        </w:rPr>
        <w:t>退役大学生士兵</w:t>
      </w:r>
      <w:r w:rsidRPr="002615D9">
        <w:rPr>
          <w:rFonts w:eastAsia="仿宋_GB2312"/>
          <w:sz w:val="32"/>
          <w:szCs w:val="32"/>
        </w:rPr>
        <w:t>专升本</w:t>
      </w:r>
      <w:r>
        <w:rPr>
          <w:rFonts w:eastAsia="仿宋_GB2312" w:hint="eastAsia"/>
          <w:sz w:val="32"/>
          <w:szCs w:val="32"/>
        </w:rPr>
        <w:t>实行</w:t>
      </w:r>
      <w:r>
        <w:rPr>
          <w:rFonts w:eastAsia="仿宋_GB2312"/>
          <w:sz w:val="32"/>
          <w:szCs w:val="32"/>
        </w:rPr>
        <w:t>招生计划单列</w:t>
      </w:r>
      <w:r>
        <w:rPr>
          <w:rFonts w:eastAsia="仿宋_GB2312" w:hint="eastAsia"/>
          <w:sz w:val="32"/>
          <w:szCs w:val="32"/>
        </w:rPr>
        <w:t>：</w:t>
      </w:r>
    </w:p>
    <w:p w:rsidR="00E26583" w:rsidRDefault="00E26583" w:rsidP="00E26583">
      <w:pPr>
        <w:spacing w:line="560" w:lineRule="exact"/>
        <w:ind w:firstLineChars="200" w:firstLine="640"/>
        <w:rPr>
          <w:rFonts w:eastAsia="仿宋_GB2312" w:hint="eastAsia"/>
          <w:color w:val="000000"/>
          <w:sz w:val="32"/>
          <w:szCs w:val="32"/>
        </w:rPr>
      </w:pPr>
      <w:r w:rsidRPr="002615D9">
        <w:rPr>
          <w:rFonts w:eastAsia="仿宋_GB2312"/>
          <w:color w:val="000000"/>
          <w:sz w:val="32"/>
          <w:szCs w:val="32"/>
        </w:rPr>
        <w:t>高职（专科）学生</w:t>
      </w:r>
      <w:r w:rsidRPr="002615D9">
        <w:rPr>
          <w:rFonts w:eastAsia="仿宋_GB2312"/>
          <w:sz w:val="32"/>
          <w:szCs w:val="32"/>
        </w:rPr>
        <w:t>应征入伍服义务兵役退役</w:t>
      </w:r>
      <w:r w:rsidRPr="002615D9">
        <w:rPr>
          <w:rFonts w:eastAsia="仿宋_GB2312"/>
          <w:color w:val="000000"/>
          <w:sz w:val="32"/>
          <w:szCs w:val="32"/>
        </w:rPr>
        <w:t>，在完成高职学业后参加普通本科专升本考试，实行计划单列，录取比例在</w:t>
      </w:r>
      <w:r>
        <w:rPr>
          <w:rFonts w:eastAsia="仿宋_GB2312" w:hint="eastAsia"/>
          <w:color w:val="000000"/>
          <w:sz w:val="32"/>
          <w:szCs w:val="32"/>
        </w:rPr>
        <w:t>现行</w:t>
      </w:r>
      <w:r w:rsidRPr="002615D9">
        <w:rPr>
          <w:rFonts w:eastAsia="仿宋_GB2312"/>
          <w:color w:val="000000"/>
          <w:sz w:val="32"/>
          <w:szCs w:val="32"/>
        </w:rPr>
        <w:t>30%</w:t>
      </w:r>
      <w:r w:rsidRPr="002615D9">
        <w:rPr>
          <w:rFonts w:eastAsia="仿宋_GB2312"/>
          <w:color w:val="000000"/>
          <w:sz w:val="32"/>
          <w:szCs w:val="32"/>
        </w:rPr>
        <w:t>的基础上适度扩大，具体比例由各省份根据本地实际和报名情况确定。</w:t>
      </w:r>
    </w:p>
    <w:p w:rsidR="00E26583" w:rsidRDefault="00E26583" w:rsidP="00E26583">
      <w:pPr>
        <w:spacing w:line="560" w:lineRule="exact"/>
        <w:ind w:firstLineChars="200" w:firstLine="480"/>
        <w:rPr>
          <w:rFonts w:ascii="楷体_GB2312" w:eastAsia="楷体_GB2312" w:hint="eastAsia"/>
          <w:color w:val="000000"/>
          <w:sz w:val="24"/>
        </w:rPr>
      </w:pPr>
      <w:r w:rsidRPr="00D8560D">
        <w:rPr>
          <w:rFonts w:ascii="楷体_GB2312" w:eastAsia="楷体_GB2312" w:hint="eastAsia"/>
          <w:color w:val="000000"/>
          <w:sz w:val="24"/>
        </w:rPr>
        <w:t>（适用：</w:t>
      </w:r>
      <w:r>
        <w:rPr>
          <w:rFonts w:ascii="楷体_GB2312" w:eastAsia="楷体_GB2312" w:hint="eastAsia"/>
          <w:color w:val="000000"/>
          <w:sz w:val="24"/>
        </w:rPr>
        <w:t>毕业生、</w:t>
      </w:r>
      <w:r w:rsidRPr="00D8560D">
        <w:rPr>
          <w:rFonts w:ascii="楷体_GB2312" w:eastAsia="楷体_GB2312" w:hint="eastAsia"/>
          <w:color w:val="000000"/>
          <w:sz w:val="24"/>
        </w:rPr>
        <w:t>在校生、高校新生；依据：</w:t>
      </w:r>
      <w:r>
        <w:rPr>
          <w:rFonts w:ascii="楷体_GB2312" w:eastAsia="楷体_GB2312" w:hint="eastAsia"/>
          <w:color w:val="000000"/>
          <w:sz w:val="24"/>
        </w:rPr>
        <w:t>教学厅</w:t>
      </w:r>
      <w:r w:rsidRPr="00D8560D">
        <w:rPr>
          <w:rFonts w:ascii="楷体_GB2312" w:eastAsia="楷体_GB2312" w:hint="eastAsia"/>
          <w:color w:val="000000"/>
          <w:sz w:val="24"/>
        </w:rPr>
        <w:t>〔201</w:t>
      </w:r>
      <w:r>
        <w:rPr>
          <w:rFonts w:ascii="楷体_GB2312" w:eastAsia="楷体_GB2312" w:hint="eastAsia"/>
          <w:color w:val="000000"/>
          <w:sz w:val="24"/>
        </w:rPr>
        <w:t>5</w:t>
      </w:r>
      <w:r w:rsidRPr="00D8560D">
        <w:rPr>
          <w:rFonts w:ascii="楷体_GB2312" w:eastAsia="楷体_GB2312" w:hint="eastAsia"/>
          <w:color w:val="000000"/>
          <w:sz w:val="24"/>
        </w:rPr>
        <w:t>〕</w:t>
      </w:r>
      <w:r>
        <w:rPr>
          <w:rFonts w:ascii="楷体_GB2312" w:eastAsia="楷体_GB2312" w:hint="eastAsia"/>
          <w:color w:val="000000"/>
          <w:sz w:val="24"/>
        </w:rPr>
        <w:t>3</w:t>
      </w:r>
      <w:r w:rsidRPr="00D8560D">
        <w:rPr>
          <w:rFonts w:ascii="楷体_GB2312" w:eastAsia="楷体_GB2312" w:hint="eastAsia"/>
          <w:color w:val="000000"/>
          <w:sz w:val="24"/>
        </w:rPr>
        <w:t>号）</w:t>
      </w:r>
    </w:p>
    <w:p w:rsidR="00E26583" w:rsidRDefault="00E26583" w:rsidP="00E26583">
      <w:pPr>
        <w:spacing w:line="560" w:lineRule="exact"/>
        <w:ind w:firstLineChars="200" w:firstLine="640"/>
        <w:rPr>
          <w:rFonts w:eastAsia="仿宋_GB2312" w:hint="eastAsia"/>
          <w:sz w:val="32"/>
          <w:szCs w:val="32"/>
        </w:rPr>
      </w:pPr>
      <w:r>
        <w:rPr>
          <w:rFonts w:eastAsia="仿宋_GB2312" w:hint="eastAsia"/>
          <w:sz w:val="32"/>
          <w:szCs w:val="32"/>
        </w:rPr>
        <w:t xml:space="preserve">11. </w:t>
      </w:r>
      <w:r w:rsidRPr="002615D9">
        <w:rPr>
          <w:rFonts w:eastAsia="仿宋_GB2312"/>
          <w:sz w:val="32"/>
          <w:szCs w:val="32"/>
        </w:rPr>
        <w:t>放宽</w:t>
      </w:r>
      <w:r>
        <w:rPr>
          <w:rFonts w:eastAsia="仿宋_GB2312" w:hint="eastAsia"/>
          <w:sz w:val="32"/>
          <w:szCs w:val="32"/>
        </w:rPr>
        <w:t>退役大学生士兵</w:t>
      </w:r>
      <w:r>
        <w:rPr>
          <w:rFonts w:eastAsia="仿宋_GB2312"/>
          <w:sz w:val="32"/>
          <w:szCs w:val="32"/>
        </w:rPr>
        <w:t>复学转专业限制</w:t>
      </w:r>
      <w:r>
        <w:rPr>
          <w:rFonts w:eastAsia="仿宋_GB2312" w:hint="eastAsia"/>
          <w:sz w:val="32"/>
          <w:szCs w:val="32"/>
        </w:rPr>
        <w:t>：</w:t>
      </w:r>
    </w:p>
    <w:p w:rsidR="00E26583" w:rsidRDefault="00E26583" w:rsidP="00E26583">
      <w:pPr>
        <w:spacing w:line="560" w:lineRule="exact"/>
        <w:ind w:firstLineChars="200" w:firstLine="640"/>
        <w:rPr>
          <w:rFonts w:eastAsia="仿宋_GB2312" w:hint="eastAsia"/>
          <w:sz w:val="32"/>
          <w:szCs w:val="32"/>
        </w:rPr>
      </w:pPr>
      <w:r w:rsidRPr="002615D9">
        <w:rPr>
          <w:rFonts w:eastAsia="仿宋_GB2312"/>
          <w:sz w:val="32"/>
          <w:szCs w:val="32"/>
        </w:rPr>
        <w:t>大学生士兵退役后复学，</w:t>
      </w:r>
      <w:r>
        <w:rPr>
          <w:rFonts w:eastAsia="仿宋_GB2312" w:hint="eastAsia"/>
          <w:sz w:val="32"/>
          <w:szCs w:val="32"/>
        </w:rPr>
        <w:t>经学校同意并履行相关程序</w:t>
      </w:r>
      <w:r w:rsidRPr="002615D9">
        <w:rPr>
          <w:rFonts w:eastAsia="仿宋_GB2312"/>
          <w:sz w:val="32"/>
          <w:szCs w:val="32"/>
        </w:rPr>
        <w:t>后，</w:t>
      </w:r>
      <w:r>
        <w:rPr>
          <w:rFonts w:eastAsia="仿宋_GB2312" w:hint="eastAsia"/>
          <w:sz w:val="32"/>
          <w:szCs w:val="32"/>
        </w:rPr>
        <w:t>可</w:t>
      </w:r>
      <w:r w:rsidRPr="002615D9">
        <w:rPr>
          <w:rFonts w:eastAsia="仿宋_GB2312"/>
          <w:sz w:val="32"/>
          <w:szCs w:val="32"/>
        </w:rPr>
        <w:t>转入本校其他专业</w:t>
      </w:r>
      <w:r>
        <w:rPr>
          <w:rFonts w:eastAsia="仿宋_GB2312" w:hint="eastAsia"/>
          <w:sz w:val="32"/>
          <w:szCs w:val="32"/>
        </w:rPr>
        <w:t>学习</w:t>
      </w:r>
      <w:r w:rsidRPr="002615D9">
        <w:rPr>
          <w:rFonts w:eastAsia="仿宋_GB2312"/>
          <w:sz w:val="32"/>
          <w:szCs w:val="32"/>
        </w:rPr>
        <w:t>。</w:t>
      </w:r>
    </w:p>
    <w:p w:rsidR="00E26583" w:rsidRDefault="00E26583" w:rsidP="00E26583">
      <w:pPr>
        <w:spacing w:line="560" w:lineRule="exact"/>
        <w:ind w:firstLineChars="200" w:firstLine="480"/>
        <w:rPr>
          <w:rFonts w:ascii="楷体_GB2312" w:eastAsia="楷体_GB2312" w:hint="eastAsia"/>
          <w:color w:val="000000"/>
          <w:sz w:val="24"/>
        </w:rPr>
      </w:pPr>
      <w:r w:rsidRPr="00D8560D">
        <w:rPr>
          <w:rFonts w:ascii="楷体_GB2312" w:eastAsia="楷体_GB2312" w:hint="eastAsia"/>
          <w:color w:val="000000"/>
          <w:sz w:val="24"/>
        </w:rPr>
        <w:t>（适用：在校生；依据：</w:t>
      </w:r>
      <w:r>
        <w:rPr>
          <w:rFonts w:ascii="楷体_GB2312" w:eastAsia="楷体_GB2312" w:hint="eastAsia"/>
          <w:color w:val="000000"/>
          <w:sz w:val="24"/>
        </w:rPr>
        <w:t>教学厅</w:t>
      </w:r>
      <w:r w:rsidRPr="00D8560D">
        <w:rPr>
          <w:rFonts w:ascii="楷体_GB2312" w:eastAsia="楷体_GB2312" w:hint="eastAsia"/>
          <w:color w:val="000000"/>
          <w:sz w:val="24"/>
        </w:rPr>
        <w:t>〔201</w:t>
      </w:r>
      <w:r>
        <w:rPr>
          <w:rFonts w:ascii="楷体_GB2312" w:eastAsia="楷体_GB2312" w:hint="eastAsia"/>
          <w:color w:val="000000"/>
          <w:sz w:val="24"/>
        </w:rPr>
        <w:t>5</w:t>
      </w:r>
      <w:r w:rsidRPr="00D8560D">
        <w:rPr>
          <w:rFonts w:ascii="楷体_GB2312" w:eastAsia="楷体_GB2312" w:hint="eastAsia"/>
          <w:color w:val="000000"/>
          <w:sz w:val="24"/>
        </w:rPr>
        <w:t>〕</w:t>
      </w:r>
      <w:r>
        <w:rPr>
          <w:rFonts w:ascii="楷体_GB2312" w:eastAsia="楷体_GB2312" w:hint="eastAsia"/>
          <w:color w:val="000000"/>
          <w:sz w:val="24"/>
        </w:rPr>
        <w:t>3</w:t>
      </w:r>
      <w:r w:rsidRPr="00D8560D">
        <w:rPr>
          <w:rFonts w:ascii="楷体_GB2312" w:eastAsia="楷体_GB2312" w:hint="eastAsia"/>
          <w:color w:val="000000"/>
          <w:sz w:val="24"/>
        </w:rPr>
        <w:t>号）</w:t>
      </w:r>
    </w:p>
    <w:p w:rsidR="00E26583" w:rsidRPr="00A01373" w:rsidRDefault="00E26583" w:rsidP="00E26583">
      <w:pPr>
        <w:spacing w:line="560" w:lineRule="exact"/>
        <w:ind w:firstLineChars="200" w:firstLine="643"/>
        <w:rPr>
          <w:rFonts w:ascii="黑体" w:eastAsia="黑体" w:hint="eastAsia"/>
          <w:b/>
          <w:color w:val="000000"/>
          <w:sz w:val="32"/>
          <w:szCs w:val="32"/>
        </w:rPr>
      </w:pPr>
      <w:r>
        <w:rPr>
          <w:rFonts w:ascii="黑体" w:eastAsia="黑体" w:hint="eastAsia"/>
          <w:b/>
          <w:color w:val="000000"/>
          <w:sz w:val="32"/>
          <w:szCs w:val="32"/>
        </w:rPr>
        <w:t>四、</w:t>
      </w:r>
      <w:r w:rsidRPr="00A01373">
        <w:rPr>
          <w:rFonts w:ascii="黑体" w:eastAsia="黑体" w:hint="eastAsia"/>
          <w:b/>
          <w:color w:val="000000"/>
          <w:sz w:val="32"/>
          <w:szCs w:val="32"/>
        </w:rPr>
        <w:t>就业服务</w:t>
      </w:r>
    </w:p>
    <w:p w:rsidR="00E26583" w:rsidRDefault="00E26583" w:rsidP="00E26583">
      <w:pPr>
        <w:spacing w:line="560" w:lineRule="exact"/>
        <w:ind w:firstLineChars="200" w:firstLine="640"/>
        <w:rPr>
          <w:rFonts w:eastAsia="仿宋_GB2312" w:hint="eastAsia"/>
          <w:color w:val="000000"/>
          <w:sz w:val="32"/>
          <w:szCs w:val="32"/>
        </w:rPr>
      </w:pPr>
      <w:r>
        <w:rPr>
          <w:rFonts w:eastAsia="仿宋_GB2312" w:hint="eastAsia"/>
          <w:color w:val="000000"/>
          <w:sz w:val="32"/>
          <w:szCs w:val="32"/>
        </w:rPr>
        <w:t xml:space="preserve">1. </w:t>
      </w:r>
      <w:r w:rsidRPr="00746A04">
        <w:rPr>
          <w:rFonts w:eastAsia="仿宋_GB2312"/>
          <w:color w:val="000000"/>
          <w:sz w:val="32"/>
          <w:szCs w:val="32"/>
        </w:rPr>
        <w:t>高校毕业生士兵退役后一年内，可视同当年的应届毕业生，凭用人单位录（聘）用手续，向原就读高校再次申请办理就业报到手续，户档随迁（直辖市按照有关规定执行）。</w:t>
      </w:r>
    </w:p>
    <w:p w:rsidR="00E26583" w:rsidRPr="00CC6A9F" w:rsidRDefault="00E26583" w:rsidP="00E26583">
      <w:pPr>
        <w:spacing w:line="560" w:lineRule="exact"/>
        <w:ind w:firstLineChars="200" w:firstLine="480"/>
        <w:rPr>
          <w:rFonts w:ascii="楷体_GB2312" w:eastAsia="楷体_GB2312" w:hint="eastAsia"/>
          <w:color w:val="000000"/>
          <w:sz w:val="24"/>
        </w:rPr>
      </w:pPr>
      <w:r w:rsidRPr="00CC6A9F">
        <w:rPr>
          <w:rFonts w:ascii="楷体_GB2312" w:eastAsia="楷体_GB2312" w:hint="eastAsia"/>
          <w:color w:val="000000"/>
          <w:sz w:val="24"/>
        </w:rPr>
        <w:t>（适用：毕业生；依据：参动〔2009〕88号）</w:t>
      </w:r>
    </w:p>
    <w:p w:rsidR="00E26583" w:rsidRDefault="00E26583" w:rsidP="00E26583">
      <w:pPr>
        <w:spacing w:line="560" w:lineRule="exact"/>
        <w:ind w:firstLineChars="200" w:firstLine="640"/>
        <w:rPr>
          <w:rFonts w:eastAsia="仿宋_GB2312" w:hint="eastAsia"/>
          <w:color w:val="000000"/>
          <w:sz w:val="32"/>
          <w:szCs w:val="32"/>
          <w:shd w:val="clear" w:color="auto" w:fill="FFFFFF"/>
        </w:rPr>
      </w:pPr>
      <w:r>
        <w:rPr>
          <w:rFonts w:eastAsia="仿宋_GB2312" w:hint="eastAsia"/>
          <w:color w:val="000000"/>
          <w:sz w:val="32"/>
          <w:szCs w:val="32"/>
        </w:rPr>
        <w:t xml:space="preserve">2. </w:t>
      </w:r>
      <w:r w:rsidRPr="00746A04">
        <w:rPr>
          <w:rFonts w:eastAsia="仿宋_GB2312"/>
          <w:color w:val="000000"/>
          <w:sz w:val="32"/>
          <w:szCs w:val="32"/>
        </w:rPr>
        <w:t>退役高校毕业生士兵可</w:t>
      </w:r>
      <w:r w:rsidRPr="00746A04">
        <w:rPr>
          <w:rFonts w:eastAsia="仿宋_GB2312"/>
          <w:color w:val="000000"/>
          <w:sz w:val="32"/>
          <w:szCs w:val="32"/>
          <w:shd w:val="clear" w:color="auto" w:fill="FFFFFF"/>
        </w:rPr>
        <w:t>参加户籍所在地省级毕业生就业指导机构、原毕业高校就业招聘会，享受就业信息、重点推荐、就业指导等就业服务。</w:t>
      </w:r>
    </w:p>
    <w:p w:rsidR="00E26583" w:rsidRPr="00CC6A9F" w:rsidRDefault="00E26583" w:rsidP="00E26583">
      <w:pPr>
        <w:spacing w:line="560" w:lineRule="exact"/>
        <w:ind w:firstLineChars="200" w:firstLine="480"/>
        <w:rPr>
          <w:rFonts w:ascii="楷体_GB2312" w:eastAsia="楷体_GB2312"/>
          <w:color w:val="000000"/>
          <w:sz w:val="24"/>
        </w:rPr>
      </w:pPr>
      <w:r w:rsidRPr="00CC6A9F">
        <w:rPr>
          <w:rFonts w:ascii="楷体_GB2312" w:eastAsia="楷体_GB2312" w:hint="eastAsia"/>
          <w:color w:val="000000"/>
          <w:sz w:val="24"/>
        </w:rPr>
        <w:lastRenderedPageBreak/>
        <w:t>（适用：毕业生；依据：国办发〔2013〕78号）</w:t>
      </w:r>
    </w:p>
    <w:p w:rsidR="00E26583" w:rsidRDefault="00E26583" w:rsidP="00E26583">
      <w:pPr>
        <w:spacing w:line="560" w:lineRule="exact"/>
        <w:ind w:firstLineChars="200" w:firstLine="640"/>
        <w:rPr>
          <w:rFonts w:eastAsia="仿宋_GB2312" w:hint="eastAsia"/>
          <w:color w:val="000000"/>
          <w:sz w:val="32"/>
          <w:szCs w:val="32"/>
        </w:rPr>
      </w:pPr>
      <w:r>
        <w:rPr>
          <w:rFonts w:eastAsia="仿宋_GB2312" w:hint="eastAsia"/>
          <w:color w:val="000000"/>
          <w:sz w:val="32"/>
          <w:szCs w:val="32"/>
        </w:rPr>
        <w:t xml:space="preserve">3. </w:t>
      </w:r>
      <w:r w:rsidRPr="00746A04">
        <w:rPr>
          <w:rFonts w:eastAsia="仿宋_GB2312"/>
          <w:color w:val="000000"/>
          <w:sz w:val="32"/>
          <w:szCs w:val="32"/>
        </w:rPr>
        <w:t>在招录公务员、参照公务员法管理机关（单位）工作人员，招聘事业单位工作人员时，同等条件下优先录用（聘用）符合政府安排工作条件的退役大学生士兵；退役士兵报考公务员、应聘事业单位职位的，在军队服现役经历视为基层工作经历，服现役年限计算为工龄。</w:t>
      </w:r>
    </w:p>
    <w:p w:rsidR="00E26583" w:rsidRPr="00CC6A9F" w:rsidRDefault="00E26583" w:rsidP="00E26583">
      <w:pPr>
        <w:spacing w:line="560" w:lineRule="exact"/>
        <w:ind w:firstLineChars="200" w:firstLine="480"/>
        <w:rPr>
          <w:rFonts w:ascii="楷体_GB2312" w:eastAsia="楷体_GB2312" w:hint="eastAsia"/>
          <w:color w:val="000000"/>
          <w:sz w:val="24"/>
        </w:rPr>
      </w:pPr>
      <w:r w:rsidRPr="00CC6A9F">
        <w:rPr>
          <w:rFonts w:ascii="楷体_GB2312" w:eastAsia="楷体_GB2312" w:hint="eastAsia"/>
          <w:color w:val="000000"/>
          <w:sz w:val="24"/>
        </w:rPr>
        <w:t>（适用：毕业生、在校生、高校新生；依据：国办发〔2013〕78号）</w:t>
      </w:r>
    </w:p>
    <w:p w:rsidR="00E26583" w:rsidRDefault="00E26583" w:rsidP="00E26583">
      <w:pPr>
        <w:spacing w:line="560" w:lineRule="exact"/>
        <w:ind w:firstLineChars="200" w:firstLine="640"/>
        <w:rPr>
          <w:rFonts w:eastAsia="仿宋_GB2312" w:hint="eastAsia"/>
          <w:color w:val="000000"/>
          <w:sz w:val="32"/>
          <w:szCs w:val="32"/>
        </w:rPr>
      </w:pPr>
      <w:r>
        <w:rPr>
          <w:rFonts w:eastAsia="仿宋_GB2312" w:hint="eastAsia"/>
          <w:color w:val="000000"/>
          <w:sz w:val="32"/>
          <w:szCs w:val="32"/>
        </w:rPr>
        <w:t xml:space="preserve">4. </w:t>
      </w:r>
      <w:r w:rsidRPr="00746A04">
        <w:rPr>
          <w:rFonts w:eastAsia="仿宋_GB2312"/>
          <w:color w:val="000000"/>
          <w:sz w:val="32"/>
          <w:szCs w:val="32"/>
        </w:rPr>
        <w:t>国有、国有控股和国有资本占主导地位企业在拿出一定比例的工作岗位定向招收符合政府安排工作条件的退役士兵时，同等条件下优先招收退役大学生士兵。</w:t>
      </w:r>
    </w:p>
    <w:p w:rsidR="00E26583" w:rsidRPr="00CC6A9F" w:rsidRDefault="00E26583" w:rsidP="00E26583">
      <w:pPr>
        <w:spacing w:line="560" w:lineRule="exact"/>
        <w:ind w:firstLineChars="200" w:firstLine="480"/>
        <w:rPr>
          <w:rFonts w:ascii="楷体_GB2312" w:eastAsia="楷体_GB2312"/>
          <w:color w:val="000000"/>
          <w:sz w:val="24"/>
        </w:rPr>
      </w:pPr>
      <w:r w:rsidRPr="00CC6A9F">
        <w:rPr>
          <w:rFonts w:ascii="楷体_GB2312" w:eastAsia="楷体_GB2312" w:hint="eastAsia"/>
          <w:color w:val="000000"/>
          <w:sz w:val="24"/>
        </w:rPr>
        <w:t>（适用：毕业生、在校生、高校新生；依据：国办发〔2013〕78号）</w:t>
      </w:r>
    </w:p>
    <w:p w:rsidR="00E26583" w:rsidRDefault="00E26583" w:rsidP="00E26583">
      <w:pPr>
        <w:spacing w:line="560" w:lineRule="exact"/>
        <w:ind w:firstLineChars="200" w:firstLine="640"/>
        <w:rPr>
          <w:rFonts w:eastAsia="仿宋_GB2312" w:hint="eastAsia"/>
          <w:color w:val="000000"/>
          <w:sz w:val="32"/>
          <w:szCs w:val="32"/>
        </w:rPr>
      </w:pPr>
      <w:r>
        <w:rPr>
          <w:rFonts w:eastAsia="仿宋_GB2312" w:hint="eastAsia"/>
          <w:color w:val="000000"/>
          <w:sz w:val="32"/>
          <w:szCs w:val="32"/>
        </w:rPr>
        <w:t xml:space="preserve">5. </w:t>
      </w:r>
      <w:r w:rsidRPr="00746A04">
        <w:rPr>
          <w:rFonts w:eastAsia="仿宋_GB2312"/>
          <w:color w:val="000000"/>
          <w:sz w:val="32"/>
          <w:szCs w:val="32"/>
        </w:rPr>
        <w:t>乡镇补充干部、基层专职武装干部配备时，注重从退役大学生士兵中招录；对返乡务农的退役大学生士兵，鼓励通过法定程序积极参与村居</w:t>
      </w:r>
      <w:r w:rsidRPr="00746A04">
        <w:rPr>
          <w:rFonts w:eastAsia="仿宋_GB2312"/>
          <w:color w:val="000000"/>
          <w:sz w:val="32"/>
          <w:szCs w:val="32"/>
        </w:rPr>
        <w:t>“</w:t>
      </w:r>
      <w:r w:rsidRPr="00746A04">
        <w:rPr>
          <w:rFonts w:eastAsia="仿宋_GB2312"/>
          <w:color w:val="000000"/>
          <w:sz w:val="32"/>
          <w:szCs w:val="32"/>
        </w:rPr>
        <w:t>两委</w:t>
      </w:r>
      <w:r w:rsidRPr="00746A04">
        <w:rPr>
          <w:rFonts w:eastAsia="仿宋_GB2312"/>
          <w:color w:val="000000"/>
          <w:sz w:val="32"/>
          <w:szCs w:val="32"/>
        </w:rPr>
        <w:t>”</w:t>
      </w:r>
      <w:r w:rsidRPr="00746A04">
        <w:rPr>
          <w:rFonts w:eastAsia="仿宋_GB2312"/>
          <w:color w:val="000000"/>
          <w:sz w:val="32"/>
          <w:szCs w:val="32"/>
        </w:rPr>
        <w:t>班子的选举。</w:t>
      </w:r>
    </w:p>
    <w:p w:rsidR="00E26583" w:rsidRPr="00CC6A9F" w:rsidRDefault="00E26583" w:rsidP="00E26583">
      <w:pPr>
        <w:spacing w:line="560" w:lineRule="exact"/>
        <w:ind w:firstLineChars="200" w:firstLine="480"/>
        <w:rPr>
          <w:rFonts w:ascii="楷体_GB2312" w:eastAsia="楷体_GB2312"/>
          <w:color w:val="000000"/>
          <w:sz w:val="24"/>
        </w:rPr>
      </w:pPr>
      <w:r w:rsidRPr="00CC6A9F">
        <w:rPr>
          <w:rFonts w:ascii="楷体_GB2312" w:eastAsia="楷体_GB2312" w:hint="eastAsia"/>
          <w:color w:val="000000"/>
          <w:sz w:val="24"/>
        </w:rPr>
        <w:t>（适用：毕业生、在校生、高校新生；依据：参动〔2013〕69号）</w:t>
      </w:r>
    </w:p>
    <w:p w:rsidR="00E26583" w:rsidRDefault="00E26583" w:rsidP="00E26583">
      <w:pPr>
        <w:spacing w:line="560" w:lineRule="exact"/>
        <w:ind w:firstLineChars="200" w:firstLine="640"/>
        <w:rPr>
          <w:rFonts w:eastAsia="仿宋_GB2312" w:hint="eastAsia"/>
          <w:color w:val="000000"/>
          <w:sz w:val="32"/>
          <w:szCs w:val="32"/>
        </w:rPr>
      </w:pPr>
      <w:r>
        <w:rPr>
          <w:rFonts w:eastAsia="仿宋_GB2312" w:hint="eastAsia"/>
          <w:color w:val="000000"/>
          <w:sz w:val="32"/>
          <w:szCs w:val="32"/>
        </w:rPr>
        <w:t xml:space="preserve">6. </w:t>
      </w:r>
      <w:r w:rsidRPr="00746A04">
        <w:rPr>
          <w:rFonts w:eastAsia="仿宋_GB2312"/>
          <w:color w:val="000000"/>
          <w:sz w:val="32"/>
          <w:szCs w:val="32"/>
        </w:rPr>
        <w:t>按照国家规定发给退役金，由安置地的县级以上地方人民政府接收，根据当地实际情况，发给经济补助，安置地的县级以上地方人民政府组织其免费参加职业教育、技能培训，经考试考核合格的，发给相应的学历证书、职业资格证书并推荐就业。</w:t>
      </w:r>
    </w:p>
    <w:p w:rsidR="00E26583" w:rsidRDefault="00E26583" w:rsidP="00E26583">
      <w:pPr>
        <w:spacing w:line="560" w:lineRule="exact"/>
        <w:ind w:firstLineChars="200" w:firstLine="480"/>
        <w:rPr>
          <w:rFonts w:ascii="楷体_GB2312" w:eastAsia="楷体_GB2312" w:hint="eastAsia"/>
          <w:color w:val="000000"/>
          <w:sz w:val="24"/>
        </w:rPr>
      </w:pPr>
      <w:r w:rsidRPr="00CC6A9F">
        <w:rPr>
          <w:rFonts w:ascii="楷体_GB2312" w:eastAsia="楷体_GB2312" w:hint="eastAsia"/>
          <w:color w:val="000000"/>
          <w:sz w:val="24"/>
        </w:rPr>
        <w:t>（适用：毕业生、在校生、高校新生；依据：国发〔2010〕42号、《退役士兵安置条例》）</w:t>
      </w:r>
    </w:p>
    <w:p w:rsidR="00E26583" w:rsidRPr="005D5E2A" w:rsidRDefault="00E26583" w:rsidP="00E26583">
      <w:pPr>
        <w:spacing w:line="280" w:lineRule="exact"/>
        <w:rPr>
          <w:rFonts w:hint="eastAsia"/>
          <w:b/>
          <w:bCs/>
        </w:rPr>
      </w:pPr>
    </w:p>
    <w:p w:rsidR="00E26583" w:rsidRDefault="00E26583" w:rsidP="00E26583">
      <w:pPr>
        <w:spacing w:line="280" w:lineRule="exact"/>
        <w:rPr>
          <w:rFonts w:hint="eastAsia"/>
          <w:b/>
          <w:bCs/>
        </w:rPr>
      </w:pPr>
    </w:p>
    <w:p w:rsidR="00E26583" w:rsidRDefault="00E26583" w:rsidP="00E26583">
      <w:pPr>
        <w:spacing w:line="280" w:lineRule="exact"/>
        <w:rPr>
          <w:rFonts w:hint="eastAsia"/>
          <w:b/>
          <w:bCs/>
        </w:rPr>
      </w:pPr>
    </w:p>
    <w:p w:rsidR="00E26583" w:rsidRDefault="00E26583" w:rsidP="00E26583">
      <w:pPr>
        <w:spacing w:line="280" w:lineRule="exact"/>
        <w:rPr>
          <w:rFonts w:hint="eastAsia"/>
          <w:b/>
          <w:bCs/>
        </w:rPr>
      </w:pPr>
    </w:p>
    <w:p w:rsidR="00E26583" w:rsidRDefault="00E26583" w:rsidP="00E26583">
      <w:pPr>
        <w:spacing w:line="280" w:lineRule="exact"/>
        <w:rPr>
          <w:rFonts w:hint="eastAsia"/>
          <w:b/>
          <w:bCs/>
        </w:rPr>
      </w:pPr>
    </w:p>
    <w:p w:rsidR="00E26583" w:rsidRPr="00E26583" w:rsidRDefault="00E26583" w:rsidP="00E26583">
      <w:pPr>
        <w:spacing w:line="560" w:lineRule="exact"/>
        <w:jc w:val="center"/>
        <w:rPr>
          <w:rFonts w:asciiTheme="minorEastAsia" w:eastAsiaTheme="minorEastAsia" w:hAnsiTheme="minorEastAsia" w:hint="eastAsia"/>
          <w:b/>
          <w:bCs/>
          <w:sz w:val="36"/>
          <w:szCs w:val="36"/>
        </w:rPr>
      </w:pPr>
      <w:r w:rsidRPr="00E26583">
        <w:rPr>
          <w:rFonts w:asciiTheme="minorEastAsia" w:eastAsiaTheme="minorEastAsia" w:hAnsiTheme="minorEastAsia" w:hint="eastAsia"/>
          <w:b/>
          <w:bCs/>
          <w:sz w:val="36"/>
          <w:szCs w:val="36"/>
        </w:rPr>
        <w:lastRenderedPageBreak/>
        <w:t>学校相关待遇与优惠政策</w:t>
      </w:r>
    </w:p>
    <w:p w:rsidR="00E26583" w:rsidRPr="00E26583" w:rsidRDefault="00E26583" w:rsidP="00E26583">
      <w:pPr>
        <w:spacing w:line="500" w:lineRule="exact"/>
        <w:ind w:firstLineChars="200" w:firstLine="420"/>
        <w:rPr>
          <w:rFonts w:asciiTheme="minorEastAsia" w:eastAsiaTheme="minorEastAsia" w:hAnsiTheme="minorEastAsia" w:hint="eastAsia"/>
          <w:bCs/>
          <w:szCs w:val="21"/>
        </w:rPr>
      </w:pPr>
      <w:r w:rsidRPr="00E26583">
        <w:rPr>
          <w:rFonts w:asciiTheme="minorEastAsia" w:eastAsiaTheme="minorEastAsia" w:hAnsiTheme="minorEastAsia" w:hint="eastAsia"/>
          <w:bCs/>
          <w:szCs w:val="21"/>
        </w:rPr>
        <w:t>1、在校入伍学生入伍当年获得奖学金的，提高一个奖学金等级，享受一等奖学金的不再提高；入伍当年没有获得奖学金的，享受单项奖学金。入伍学生的奖学金名额不占用所在班级名额。入伍学生退役复学后，在奖学金评比时其德育分提高6分，总分超过100分按100分计。</w:t>
      </w:r>
    </w:p>
    <w:p w:rsidR="00E26583" w:rsidRPr="00E26583" w:rsidRDefault="00E26583" w:rsidP="00E26583">
      <w:pPr>
        <w:spacing w:line="500" w:lineRule="exact"/>
        <w:ind w:firstLineChars="200" w:firstLine="420"/>
        <w:rPr>
          <w:rFonts w:asciiTheme="minorEastAsia" w:eastAsiaTheme="minorEastAsia" w:hAnsiTheme="minorEastAsia" w:hint="eastAsia"/>
          <w:bCs/>
          <w:szCs w:val="21"/>
        </w:rPr>
      </w:pPr>
      <w:r w:rsidRPr="00E26583">
        <w:rPr>
          <w:rFonts w:asciiTheme="minorEastAsia" w:eastAsiaTheme="minorEastAsia" w:hAnsiTheme="minorEastAsia" w:hint="eastAsia"/>
          <w:bCs/>
          <w:szCs w:val="21"/>
        </w:rPr>
        <w:t>2、被批准入伍的学生，享受学校给予的不低于500元的一次性入伍慰问金。</w:t>
      </w:r>
    </w:p>
    <w:p w:rsidR="00E26583" w:rsidRPr="00E26583" w:rsidRDefault="00E26583" w:rsidP="00E26583">
      <w:pPr>
        <w:spacing w:line="500" w:lineRule="exact"/>
        <w:ind w:firstLineChars="200" w:firstLine="420"/>
        <w:rPr>
          <w:rFonts w:asciiTheme="minorEastAsia" w:eastAsiaTheme="minorEastAsia" w:hAnsiTheme="minorEastAsia" w:hint="eastAsia"/>
          <w:bCs/>
          <w:szCs w:val="21"/>
        </w:rPr>
      </w:pPr>
      <w:r w:rsidRPr="00E26583">
        <w:rPr>
          <w:rFonts w:asciiTheme="minorEastAsia" w:eastAsiaTheme="minorEastAsia" w:hAnsiTheme="minorEastAsia" w:hint="eastAsia"/>
          <w:bCs/>
          <w:szCs w:val="21"/>
        </w:rPr>
        <w:t>3、学生因应征入伍不能参加当学期所学科目补考的，可申请延迟补考时间，退役复学后再参加相关考试。</w:t>
      </w:r>
    </w:p>
    <w:p w:rsidR="00E26583" w:rsidRPr="00E26583" w:rsidRDefault="00E26583" w:rsidP="00E26583">
      <w:pPr>
        <w:spacing w:line="500" w:lineRule="exact"/>
        <w:ind w:firstLineChars="200" w:firstLine="420"/>
        <w:rPr>
          <w:rFonts w:asciiTheme="minorEastAsia" w:eastAsiaTheme="minorEastAsia" w:hAnsiTheme="minorEastAsia" w:hint="eastAsia"/>
          <w:bCs/>
          <w:szCs w:val="21"/>
        </w:rPr>
      </w:pPr>
      <w:r w:rsidRPr="00E26583">
        <w:rPr>
          <w:rFonts w:asciiTheme="minorEastAsia" w:eastAsiaTheme="minorEastAsia" w:hAnsiTheme="minorEastAsia" w:hint="eastAsia"/>
          <w:bCs/>
          <w:szCs w:val="21"/>
        </w:rPr>
        <w:t>4、在校学生入伍服役期间，如遇所修课程学分调整，学校可根据实际情况，按照就高不就低的原则，及时给予调整；学生退役复学后，可选择根据入伍前的培养方案或复学后所在专业年级的培养方案。</w:t>
      </w:r>
    </w:p>
    <w:p w:rsidR="00E26583" w:rsidRPr="00E26583" w:rsidRDefault="00E26583" w:rsidP="00E26583">
      <w:pPr>
        <w:spacing w:line="500" w:lineRule="exact"/>
        <w:ind w:firstLineChars="200" w:firstLine="420"/>
        <w:rPr>
          <w:rFonts w:asciiTheme="minorEastAsia" w:eastAsiaTheme="minorEastAsia" w:hAnsiTheme="minorEastAsia" w:hint="eastAsia"/>
          <w:bCs/>
          <w:szCs w:val="21"/>
        </w:rPr>
      </w:pPr>
      <w:r w:rsidRPr="00E26583">
        <w:rPr>
          <w:rFonts w:asciiTheme="minorEastAsia" w:eastAsiaTheme="minorEastAsia" w:hAnsiTheme="minorEastAsia" w:hint="eastAsia"/>
          <w:bCs/>
          <w:szCs w:val="21"/>
        </w:rPr>
        <w:t>5、学生参军入伍服完兵役后，在部队期间表现良好的，经本人申请，学校批准，可申请转到本校其他专业学习；退役复学的大三至毕业班学生，不予受理专业调整的申请。</w:t>
      </w:r>
    </w:p>
    <w:p w:rsidR="00E26583" w:rsidRPr="00E26583" w:rsidRDefault="00E26583" w:rsidP="00E26583">
      <w:pPr>
        <w:spacing w:line="500" w:lineRule="exact"/>
        <w:ind w:firstLineChars="200" w:firstLine="420"/>
        <w:rPr>
          <w:rFonts w:asciiTheme="minorEastAsia" w:eastAsiaTheme="minorEastAsia" w:hAnsiTheme="minorEastAsia" w:hint="eastAsia"/>
          <w:bCs/>
          <w:szCs w:val="21"/>
        </w:rPr>
      </w:pPr>
      <w:r w:rsidRPr="00E26583">
        <w:rPr>
          <w:rFonts w:asciiTheme="minorEastAsia" w:eastAsiaTheme="minorEastAsia" w:hAnsiTheme="minorEastAsia" w:hint="eastAsia"/>
          <w:bCs/>
          <w:szCs w:val="21"/>
        </w:rPr>
        <w:t xml:space="preserve">6、应征入伍的我校在校学生在服役期间表现良好的（无违纪记录），可直接申请获得体育课、体能测试、军事技能和军事理论等课学分，成绩记为良好；同时，学生复学后可另外奖励6个学分，奖励学分可申请冲抵2-4个公选课学分及课外教育学分，成绩记为合格。 </w:t>
      </w:r>
    </w:p>
    <w:p w:rsidR="00E26583" w:rsidRPr="00E26583" w:rsidRDefault="00E26583" w:rsidP="00E26583">
      <w:pPr>
        <w:spacing w:line="500" w:lineRule="exact"/>
        <w:ind w:firstLineChars="200" w:firstLine="420"/>
        <w:rPr>
          <w:rFonts w:asciiTheme="minorEastAsia" w:eastAsiaTheme="minorEastAsia" w:hAnsiTheme="minorEastAsia" w:hint="eastAsia"/>
          <w:bCs/>
          <w:szCs w:val="21"/>
        </w:rPr>
      </w:pPr>
      <w:r w:rsidRPr="00E26583">
        <w:rPr>
          <w:rFonts w:asciiTheme="minorEastAsia" w:eastAsiaTheme="minorEastAsia" w:hAnsiTheme="minorEastAsia" w:hint="eastAsia"/>
          <w:bCs/>
          <w:szCs w:val="21"/>
        </w:rPr>
        <w:t xml:space="preserve">7、退役复学学生可自主选择英语分层教学等级班次。如在英语、数学等课程学习上存在困难，经本人申请，学校为其提供课程补习。 </w:t>
      </w:r>
    </w:p>
    <w:p w:rsidR="00E26583" w:rsidRPr="00E26583" w:rsidRDefault="00E26583" w:rsidP="00E26583">
      <w:pPr>
        <w:spacing w:line="500" w:lineRule="exact"/>
        <w:ind w:firstLineChars="200" w:firstLine="420"/>
        <w:rPr>
          <w:rFonts w:asciiTheme="minorEastAsia" w:eastAsiaTheme="minorEastAsia" w:hAnsiTheme="minorEastAsia" w:hint="eastAsia"/>
          <w:bCs/>
          <w:szCs w:val="21"/>
        </w:rPr>
      </w:pPr>
      <w:r w:rsidRPr="00E26583">
        <w:rPr>
          <w:rFonts w:asciiTheme="minorEastAsia" w:eastAsiaTheme="minorEastAsia" w:hAnsiTheme="minorEastAsia" w:hint="eastAsia"/>
          <w:bCs/>
          <w:szCs w:val="21"/>
        </w:rPr>
        <w:t>8、在部队表现优秀的退役复学学生在党员发展、评奖评优中在同等条件下给予优先考虑。</w:t>
      </w:r>
    </w:p>
    <w:p w:rsidR="00E26583" w:rsidRPr="00E26583" w:rsidRDefault="00E26583" w:rsidP="00E26583">
      <w:pPr>
        <w:spacing w:line="500" w:lineRule="exact"/>
        <w:ind w:firstLineChars="200" w:firstLine="420"/>
        <w:rPr>
          <w:rFonts w:asciiTheme="minorEastAsia" w:eastAsiaTheme="minorEastAsia" w:hAnsiTheme="minorEastAsia" w:hint="eastAsia"/>
          <w:bCs/>
          <w:szCs w:val="21"/>
        </w:rPr>
      </w:pPr>
      <w:r w:rsidRPr="00E26583">
        <w:rPr>
          <w:rFonts w:asciiTheme="minorEastAsia" w:eastAsiaTheme="minorEastAsia" w:hAnsiTheme="minorEastAsia" w:hint="eastAsia"/>
          <w:bCs/>
          <w:szCs w:val="21"/>
        </w:rPr>
        <w:t>9、入伍学生需凭当年的入伍通知书，办理休学手续（未入学新生入伍需办理入学资格保留），学籍保留至其退役后2年内。入伍学生办理休学时如存在欠费，需准予办理休学。在校学生退伍后一个月内，须到我校人民武装部报到。退役两年内，学生可持入伍通知书、退役通知书或学籍证明书等材料，于学校秋季开学时办理复学手续。</w:t>
      </w:r>
    </w:p>
    <w:p w:rsidR="00E26583" w:rsidRPr="00E26583" w:rsidRDefault="00E26583" w:rsidP="00E26583">
      <w:pPr>
        <w:spacing w:line="500" w:lineRule="exact"/>
        <w:ind w:firstLineChars="200" w:firstLine="420"/>
        <w:rPr>
          <w:rFonts w:asciiTheme="minorEastAsia" w:eastAsiaTheme="minorEastAsia" w:hAnsiTheme="minorEastAsia" w:hint="eastAsia"/>
          <w:bCs/>
          <w:szCs w:val="21"/>
        </w:rPr>
      </w:pPr>
      <w:r w:rsidRPr="00E26583">
        <w:rPr>
          <w:rFonts w:asciiTheme="minorEastAsia" w:eastAsiaTheme="minorEastAsia" w:hAnsiTheme="minorEastAsia" w:hint="eastAsia"/>
          <w:bCs/>
          <w:szCs w:val="21"/>
        </w:rPr>
        <w:t>10、应征入伍学生除享受以上政策外，同时享受国家、浙江省、温州市规定的优抚待遇。</w:t>
      </w:r>
    </w:p>
    <w:p w:rsidR="00E26583" w:rsidRPr="00E26583" w:rsidRDefault="00E26583" w:rsidP="00E26583">
      <w:pPr>
        <w:spacing w:line="500" w:lineRule="exact"/>
        <w:ind w:firstLineChars="49" w:firstLine="103"/>
        <w:jc w:val="right"/>
        <w:rPr>
          <w:rFonts w:asciiTheme="minorEastAsia" w:eastAsiaTheme="minorEastAsia" w:hAnsiTheme="minorEastAsia" w:hint="eastAsia"/>
          <w:b/>
          <w:bCs/>
          <w:szCs w:val="21"/>
        </w:rPr>
      </w:pPr>
      <w:r w:rsidRPr="00E26583">
        <w:rPr>
          <w:rFonts w:asciiTheme="minorEastAsia" w:eastAsiaTheme="minorEastAsia" w:hAnsiTheme="minorEastAsia" w:hint="eastAsia"/>
          <w:b/>
          <w:bCs/>
          <w:szCs w:val="21"/>
        </w:rPr>
        <w:t>——摘自《温州大学征兵工作实施办法》</w:t>
      </w:r>
    </w:p>
    <w:p w:rsidR="00E26583" w:rsidRDefault="00E26583" w:rsidP="00E26583">
      <w:pPr>
        <w:spacing w:line="560" w:lineRule="exact"/>
        <w:rPr>
          <w:rFonts w:asciiTheme="minorEastAsia" w:eastAsiaTheme="minorEastAsia" w:hAnsiTheme="minorEastAsia" w:hint="eastAsia"/>
          <w:b/>
          <w:bCs/>
          <w:sz w:val="28"/>
          <w:szCs w:val="28"/>
        </w:rPr>
      </w:pPr>
    </w:p>
    <w:p w:rsidR="00E26583" w:rsidRPr="00E26583" w:rsidRDefault="00E26583" w:rsidP="00E26583">
      <w:pPr>
        <w:spacing w:line="560" w:lineRule="exact"/>
        <w:jc w:val="center"/>
        <w:rPr>
          <w:rFonts w:asciiTheme="minorEastAsia" w:eastAsiaTheme="minorEastAsia" w:hAnsiTheme="minorEastAsia" w:hint="eastAsia"/>
          <w:b/>
          <w:bCs/>
          <w:sz w:val="28"/>
          <w:szCs w:val="28"/>
        </w:rPr>
      </w:pPr>
      <w:r w:rsidRPr="00E26583">
        <w:rPr>
          <w:rFonts w:asciiTheme="minorEastAsia" w:eastAsiaTheme="minorEastAsia" w:hAnsiTheme="minorEastAsia" w:hint="eastAsia"/>
          <w:b/>
          <w:bCs/>
          <w:sz w:val="28"/>
          <w:szCs w:val="28"/>
        </w:rPr>
        <w:lastRenderedPageBreak/>
        <w:t>地方待遇、优惠政策（以茶山街道为例）</w:t>
      </w:r>
    </w:p>
    <w:p w:rsidR="00E26583" w:rsidRPr="00E26583" w:rsidRDefault="00E26583" w:rsidP="00E26583">
      <w:pPr>
        <w:spacing w:line="500" w:lineRule="exact"/>
        <w:rPr>
          <w:rFonts w:asciiTheme="minorEastAsia" w:eastAsiaTheme="minorEastAsia" w:hAnsiTheme="minorEastAsia" w:hint="eastAsia"/>
          <w:bCs/>
          <w:szCs w:val="21"/>
        </w:rPr>
      </w:pPr>
      <w:r w:rsidRPr="00E26583">
        <w:rPr>
          <w:rFonts w:asciiTheme="minorEastAsia" w:eastAsiaTheme="minorEastAsia" w:hAnsiTheme="minorEastAsia" w:hint="eastAsia"/>
          <w:b/>
          <w:bCs/>
          <w:sz w:val="28"/>
          <w:szCs w:val="28"/>
        </w:rPr>
        <w:t xml:space="preserve"> </w:t>
      </w:r>
      <w:r w:rsidRPr="00E26583">
        <w:rPr>
          <w:rFonts w:asciiTheme="minorEastAsia" w:eastAsiaTheme="minorEastAsia" w:hAnsiTheme="minorEastAsia" w:hint="eastAsia"/>
          <w:bCs/>
          <w:sz w:val="28"/>
          <w:szCs w:val="28"/>
        </w:rPr>
        <w:t xml:space="preserve"> </w:t>
      </w:r>
      <w:r w:rsidRPr="00E26583">
        <w:rPr>
          <w:rFonts w:asciiTheme="minorEastAsia" w:eastAsiaTheme="minorEastAsia" w:hAnsiTheme="minorEastAsia" w:hint="eastAsia"/>
          <w:bCs/>
          <w:sz w:val="28"/>
          <w:szCs w:val="28"/>
        </w:rPr>
        <w:t xml:space="preserve"> </w:t>
      </w:r>
      <w:r w:rsidRPr="00E26583">
        <w:rPr>
          <w:rFonts w:asciiTheme="minorEastAsia" w:eastAsiaTheme="minorEastAsia" w:hAnsiTheme="minorEastAsia" w:hint="eastAsia"/>
          <w:bCs/>
          <w:szCs w:val="21"/>
        </w:rPr>
        <w:t xml:space="preserve"> </w:t>
      </w:r>
      <w:r w:rsidRPr="00E26583">
        <w:rPr>
          <w:rFonts w:asciiTheme="minorEastAsia" w:eastAsiaTheme="minorEastAsia" w:hAnsiTheme="minorEastAsia" w:hint="eastAsia"/>
          <w:bCs/>
          <w:szCs w:val="21"/>
        </w:rPr>
        <w:t>1、两年义务兵期间，参军人员两年可领取38000元优待金（2016年标准，逐年递增，以文件为准 ），另外街道对于大学生参军奖励15000元。</w:t>
      </w:r>
    </w:p>
    <w:p w:rsidR="00E26583" w:rsidRPr="00E26583" w:rsidRDefault="00E26583" w:rsidP="00E26583">
      <w:pPr>
        <w:spacing w:line="500" w:lineRule="exact"/>
        <w:rPr>
          <w:rFonts w:asciiTheme="minorEastAsia" w:eastAsiaTheme="minorEastAsia" w:hAnsiTheme="minorEastAsia" w:hint="eastAsia"/>
          <w:bCs/>
          <w:szCs w:val="21"/>
        </w:rPr>
      </w:pPr>
      <w:r w:rsidRPr="00E26583">
        <w:rPr>
          <w:rFonts w:asciiTheme="minorEastAsia" w:eastAsiaTheme="minorEastAsia" w:hAnsiTheme="minorEastAsia" w:hint="eastAsia"/>
          <w:bCs/>
          <w:szCs w:val="21"/>
        </w:rPr>
        <w:t xml:space="preserve">   </w:t>
      </w:r>
      <w:r w:rsidRPr="00E26583">
        <w:rPr>
          <w:rFonts w:asciiTheme="minorEastAsia" w:eastAsiaTheme="minorEastAsia" w:hAnsiTheme="minorEastAsia" w:hint="eastAsia"/>
          <w:bCs/>
          <w:szCs w:val="21"/>
        </w:rPr>
        <w:t xml:space="preserve"> </w:t>
      </w:r>
      <w:r w:rsidRPr="00E26583">
        <w:rPr>
          <w:rFonts w:asciiTheme="minorEastAsia" w:eastAsiaTheme="minorEastAsia" w:hAnsiTheme="minorEastAsia" w:hint="eastAsia"/>
          <w:bCs/>
          <w:szCs w:val="21"/>
        </w:rPr>
        <w:t>2、高校在校生及毕业生入伍均可享受中央财政实施的相应学费补偿和国家助学贷款代偿。每年学费补偿不高于8000元（学费超过8000元按8000元补偿，低于8000元按实际学费金额补偿。）。</w:t>
      </w:r>
    </w:p>
    <w:p w:rsidR="00E26583" w:rsidRPr="00E26583" w:rsidRDefault="00E26583" w:rsidP="00E26583">
      <w:pPr>
        <w:spacing w:line="500" w:lineRule="exact"/>
        <w:rPr>
          <w:rFonts w:asciiTheme="minorEastAsia" w:eastAsiaTheme="minorEastAsia" w:hAnsiTheme="minorEastAsia" w:hint="eastAsia"/>
          <w:bCs/>
          <w:szCs w:val="21"/>
        </w:rPr>
      </w:pPr>
      <w:r w:rsidRPr="00E26583">
        <w:rPr>
          <w:rFonts w:asciiTheme="minorEastAsia" w:eastAsiaTheme="minorEastAsia" w:hAnsiTheme="minorEastAsia" w:hint="eastAsia"/>
          <w:bCs/>
          <w:szCs w:val="21"/>
        </w:rPr>
        <w:t xml:space="preserve">   </w:t>
      </w:r>
      <w:r w:rsidRPr="00E26583">
        <w:rPr>
          <w:rFonts w:asciiTheme="minorEastAsia" w:eastAsiaTheme="minorEastAsia" w:hAnsiTheme="minorEastAsia" w:hint="eastAsia"/>
          <w:bCs/>
          <w:szCs w:val="21"/>
        </w:rPr>
        <w:t xml:space="preserve"> </w:t>
      </w:r>
      <w:r w:rsidRPr="00E26583">
        <w:rPr>
          <w:rFonts w:asciiTheme="minorEastAsia" w:eastAsiaTheme="minorEastAsia" w:hAnsiTheme="minorEastAsia" w:hint="eastAsia"/>
          <w:bCs/>
          <w:szCs w:val="21"/>
        </w:rPr>
        <w:t>3、义务兵退役复学后，可享受民政部门给予的地方一次性经济补助2.5万元。（2016年退伍兵标准，逐年递增，以文件为准。）。</w:t>
      </w:r>
    </w:p>
    <w:p w:rsidR="00E26583" w:rsidRPr="00E26583" w:rsidRDefault="00E26583" w:rsidP="00E26583">
      <w:pPr>
        <w:spacing w:line="500" w:lineRule="exact"/>
        <w:rPr>
          <w:rFonts w:asciiTheme="minorEastAsia" w:eastAsiaTheme="minorEastAsia" w:hAnsiTheme="minorEastAsia" w:hint="eastAsia"/>
          <w:bCs/>
          <w:szCs w:val="21"/>
        </w:rPr>
      </w:pPr>
      <w:r w:rsidRPr="00E26583">
        <w:rPr>
          <w:rFonts w:asciiTheme="minorEastAsia" w:eastAsiaTheme="minorEastAsia" w:hAnsiTheme="minorEastAsia" w:hint="eastAsia"/>
          <w:bCs/>
          <w:szCs w:val="21"/>
        </w:rPr>
        <w:t xml:space="preserve">   </w:t>
      </w:r>
      <w:r w:rsidRPr="00E26583">
        <w:rPr>
          <w:rFonts w:asciiTheme="minorEastAsia" w:eastAsiaTheme="minorEastAsia" w:hAnsiTheme="minorEastAsia" w:hint="eastAsia"/>
          <w:bCs/>
          <w:szCs w:val="21"/>
        </w:rPr>
        <w:t xml:space="preserve"> </w:t>
      </w:r>
      <w:r w:rsidRPr="00E26583">
        <w:rPr>
          <w:rFonts w:asciiTheme="minorEastAsia" w:eastAsiaTheme="minorEastAsia" w:hAnsiTheme="minorEastAsia" w:hint="eastAsia"/>
          <w:bCs/>
          <w:szCs w:val="21"/>
        </w:rPr>
        <w:t>4、服役2年后退伍，在部队可领取退伍费1万元左右。</w:t>
      </w:r>
    </w:p>
    <w:p w:rsidR="00E26583" w:rsidRPr="00E26583" w:rsidRDefault="00E26583" w:rsidP="00E26583">
      <w:pPr>
        <w:spacing w:line="500" w:lineRule="exact"/>
        <w:rPr>
          <w:rFonts w:asciiTheme="minorEastAsia" w:eastAsiaTheme="minorEastAsia" w:hAnsiTheme="minorEastAsia" w:hint="eastAsia"/>
          <w:bCs/>
          <w:szCs w:val="21"/>
        </w:rPr>
      </w:pPr>
      <w:r w:rsidRPr="00E26583">
        <w:rPr>
          <w:rFonts w:asciiTheme="minorEastAsia" w:eastAsiaTheme="minorEastAsia" w:hAnsiTheme="minorEastAsia" w:hint="eastAsia"/>
          <w:bCs/>
          <w:szCs w:val="21"/>
        </w:rPr>
        <w:t xml:space="preserve">   </w:t>
      </w:r>
      <w:r w:rsidRPr="00E26583">
        <w:rPr>
          <w:rFonts w:asciiTheme="minorEastAsia" w:eastAsiaTheme="minorEastAsia" w:hAnsiTheme="minorEastAsia" w:hint="eastAsia"/>
          <w:bCs/>
          <w:szCs w:val="21"/>
        </w:rPr>
        <w:t xml:space="preserve"> </w:t>
      </w:r>
      <w:r w:rsidRPr="00E26583">
        <w:rPr>
          <w:rFonts w:asciiTheme="minorEastAsia" w:eastAsiaTheme="minorEastAsia" w:hAnsiTheme="minorEastAsia" w:hint="eastAsia"/>
          <w:bCs/>
          <w:szCs w:val="21"/>
        </w:rPr>
        <w:t>5、应届高校本科毕业生参军入伍，在部队表现优秀的，可直接提干。</w:t>
      </w:r>
    </w:p>
    <w:p w:rsidR="00E26583" w:rsidRPr="00E26583" w:rsidRDefault="00E26583" w:rsidP="00E26583">
      <w:pPr>
        <w:spacing w:line="500" w:lineRule="exact"/>
        <w:rPr>
          <w:rFonts w:asciiTheme="minorEastAsia" w:eastAsiaTheme="minorEastAsia" w:hAnsiTheme="minorEastAsia" w:hint="eastAsia"/>
          <w:bCs/>
          <w:szCs w:val="21"/>
        </w:rPr>
      </w:pPr>
      <w:r w:rsidRPr="00E26583">
        <w:rPr>
          <w:rFonts w:asciiTheme="minorEastAsia" w:eastAsiaTheme="minorEastAsia" w:hAnsiTheme="minorEastAsia" w:hint="eastAsia"/>
          <w:bCs/>
          <w:szCs w:val="21"/>
        </w:rPr>
        <w:t xml:space="preserve">  </w:t>
      </w:r>
      <w:r w:rsidRPr="00E26583">
        <w:rPr>
          <w:rFonts w:asciiTheme="minorEastAsia" w:eastAsiaTheme="minorEastAsia" w:hAnsiTheme="minorEastAsia" w:hint="eastAsia"/>
          <w:bCs/>
          <w:szCs w:val="21"/>
        </w:rPr>
        <w:t xml:space="preserve"> </w:t>
      </w:r>
      <w:r w:rsidRPr="00E26583">
        <w:rPr>
          <w:rFonts w:asciiTheme="minorEastAsia" w:eastAsiaTheme="minorEastAsia" w:hAnsiTheme="minorEastAsia" w:hint="eastAsia"/>
          <w:bCs/>
          <w:szCs w:val="21"/>
        </w:rPr>
        <w:t xml:space="preserve"> 6、高校在校生入伍，服役满1年以上可报考军校，年龄不超过22周岁。</w:t>
      </w:r>
    </w:p>
    <w:p w:rsidR="00E26583" w:rsidRPr="00E26583" w:rsidRDefault="00E26583" w:rsidP="00E26583">
      <w:pPr>
        <w:spacing w:line="500" w:lineRule="exact"/>
        <w:rPr>
          <w:rFonts w:asciiTheme="minorEastAsia" w:eastAsiaTheme="minorEastAsia" w:hAnsiTheme="minorEastAsia" w:hint="eastAsia"/>
          <w:bCs/>
          <w:szCs w:val="21"/>
        </w:rPr>
      </w:pPr>
      <w:r w:rsidRPr="00E26583">
        <w:rPr>
          <w:rFonts w:asciiTheme="minorEastAsia" w:eastAsiaTheme="minorEastAsia" w:hAnsiTheme="minorEastAsia" w:hint="eastAsia"/>
          <w:bCs/>
          <w:szCs w:val="21"/>
        </w:rPr>
        <w:t xml:space="preserve">   </w:t>
      </w:r>
      <w:r w:rsidRPr="00E26583">
        <w:rPr>
          <w:rFonts w:asciiTheme="minorEastAsia" w:eastAsiaTheme="minorEastAsia" w:hAnsiTheme="minorEastAsia" w:hint="eastAsia"/>
          <w:bCs/>
          <w:szCs w:val="21"/>
        </w:rPr>
        <w:t xml:space="preserve"> </w:t>
      </w:r>
      <w:r w:rsidRPr="00E26583">
        <w:rPr>
          <w:rFonts w:asciiTheme="minorEastAsia" w:eastAsiaTheme="minorEastAsia" w:hAnsiTheme="minorEastAsia" w:hint="eastAsia"/>
          <w:bCs/>
          <w:szCs w:val="21"/>
        </w:rPr>
        <w:t>7、在部队第一年每月津贴为850元，第二年每月津贴为950元，两年津贴合计约21600元。</w:t>
      </w:r>
    </w:p>
    <w:p w:rsidR="00E26583" w:rsidRPr="00E26583" w:rsidRDefault="00E26583" w:rsidP="00E26583">
      <w:pPr>
        <w:spacing w:line="500" w:lineRule="exact"/>
        <w:rPr>
          <w:rFonts w:asciiTheme="minorEastAsia" w:eastAsiaTheme="minorEastAsia" w:hAnsiTheme="minorEastAsia" w:hint="eastAsia"/>
          <w:bCs/>
          <w:szCs w:val="21"/>
        </w:rPr>
      </w:pPr>
      <w:r w:rsidRPr="00E26583">
        <w:rPr>
          <w:rFonts w:asciiTheme="minorEastAsia" w:eastAsiaTheme="minorEastAsia" w:hAnsiTheme="minorEastAsia" w:hint="eastAsia"/>
          <w:bCs/>
          <w:szCs w:val="21"/>
        </w:rPr>
        <w:t xml:space="preserve">   </w:t>
      </w:r>
      <w:r w:rsidRPr="00E26583">
        <w:rPr>
          <w:rFonts w:asciiTheme="minorEastAsia" w:eastAsiaTheme="minorEastAsia" w:hAnsiTheme="minorEastAsia" w:hint="eastAsia"/>
          <w:bCs/>
          <w:szCs w:val="21"/>
        </w:rPr>
        <w:t xml:space="preserve"> </w:t>
      </w:r>
      <w:r w:rsidRPr="00E26583">
        <w:rPr>
          <w:rFonts w:asciiTheme="minorEastAsia" w:eastAsiaTheme="minorEastAsia" w:hAnsiTheme="minorEastAsia" w:hint="eastAsia"/>
          <w:bCs/>
          <w:szCs w:val="21"/>
        </w:rPr>
        <w:t>8、在校大学生生入伍服役2年，可领取以上各种补贴合计约13万元（具体标准以文件为准）。</w:t>
      </w:r>
    </w:p>
    <w:p w:rsidR="00E26583" w:rsidRPr="00E26583" w:rsidRDefault="00E26583" w:rsidP="00E26583">
      <w:pPr>
        <w:spacing w:line="500" w:lineRule="exact"/>
        <w:rPr>
          <w:rFonts w:asciiTheme="minorEastAsia" w:eastAsiaTheme="minorEastAsia" w:hAnsiTheme="minorEastAsia" w:hint="eastAsia"/>
          <w:bCs/>
          <w:szCs w:val="21"/>
        </w:rPr>
      </w:pPr>
      <w:r w:rsidRPr="00E26583">
        <w:rPr>
          <w:rFonts w:asciiTheme="minorEastAsia" w:eastAsiaTheme="minorEastAsia" w:hAnsiTheme="minorEastAsia" w:hint="eastAsia"/>
          <w:bCs/>
          <w:szCs w:val="21"/>
        </w:rPr>
        <w:t xml:space="preserve">  </w:t>
      </w:r>
      <w:r w:rsidRPr="00E26583">
        <w:rPr>
          <w:rFonts w:asciiTheme="minorEastAsia" w:eastAsiaTheme="minorEastAsia" w:hAnsiTheme="minorEastAsia" w:hint="eastAsia"/>
          <w:bCs/>
          <w:szCs w:val="21"/>
        </w:rPr>
        <w:t xml:space="preserve"> </w:t>
      </w:r>
      <w:r w:rsidRPr="00E26583">
        <w:rPr>
          <w:rFonts w:asciiTheme="minorEastAsia" w:eastAsiaTheme="minorEastAsia" w:hAnsiTheme="minorEastAsia" w:hint="eastAsia"/>
          <w:bCs/>
          <w:szCs w:val="21"/>
        </w:rPr>
        <w:t xml:space="preserve"> 9、士兵在部队期间的立功授奖，地方政府给予相应的经济奖励。</w:t>
      </w:r>
    </w:p>
    <w:p w:rsidR="00E26583" w:rsidRPr="00E26583" w:rsidRDefault="00E26583" w:rsidP="00E26583">
      <w:pPr>
        <w:spacing w:line="500" w:lineRule="exact"/>
        <w:rPr>
          <w:rFonts w:asciiTheme="minorEastAsia" w:eastAsiaTheme="minorEastAsia" w:hAnsiTheme="minorEastAsia" w:hint="eastAsia"/>
          <w:bCs/>
          <w:szCs w:val="21"/>
        </w:rPr>
      </w:pPr>
      <w:r w:rsidRPr="00E26583">
        <w:rPr>
          <w:rFonts w:asciiTheme="minorEastAsia" w:eastAsiaTheme="minorEastAsia" w:hAnsiTheme="minorEastAsia" w:hint="eastAsia"/>
          <w:bCs/>
          <w:szCs w:val="21"/>
        </w:rPr>
        <w:t xml:space="preserve">   </w:t>
      </w:r>
      <w:r w:rsidRPr="00E26583">
        <w:rPr>
          <w:rFonts w:asciiTheme="minorEastAsia" w:eastAsiaTheme="minorEastAsia" w:hAnsiTheme="minorEastAsia" w:hint="eastAsia"/>
          <w:bCs/>
          <w:szCs w:val="21"/>
        </w:rPr>
        <w:t xml:space="preserve"> </w:t>
      </w:r>
      <w:r w:rsidRPr="00E26583">
        <w:rPr>
          <w:rFonts w:asciiTheme="minorEastAsia" w:eastAsiaTheme="minorEastAsia" w:hAnsiTheme="minorEastAsia" w:hint="eastAsia"/>
          <w:bCs/>
          <w:szCs w:val="21"/>
        </w:rPr>
        <w:t>10、在校生参军入伍可以保留学籍，退伍后的两年内可以选择复学。</w:t>
      </w:r>
    </w:p>
    <w:p w:rsidR="00E26583" w:rsidRPr="00E26583" w:rsidRDefault="00E26583" w:rsidP="00E26583">
      <w:pPr>
        <w:spacing w:line="500" w:lineRule="exact"/>
        <w:ind w:firstLineChars="200" w:firstLine="420"/>
        <w:rPr>
          <w:rFonts w:asciiTheme="minorEastAsia" w:eastAsiaTheme="minorEastAsia" w:hAnsiTheme="minorEastAsia" w:hint="eastAsia"/>
          <w:bCs/>
          <w:szCs w:val="21"/>
        </w:rPr>
      </w:pPr>
      <w:r w:rsidRPr="00E26583">
        <w:rPr>
          <w:rFonts w:asciiTheme="minorEastAsia" w:eastAsiaTheme="minorEastAsia" w:hAnsiTheme="minorEastAsia" w:hint="eastAsia"/>
          <w:bCs/>
          <w:szCs w:val="21"/>
        </w:rPr>
        <w:t>11、在茶山街道入伍的大学生退伍后，取得大学毕业证书后可以参加瓯海区组织的事业编制招考，只针对退伍军人。录取比例为8：1</w:t>
      </w:r>
    </w:p>
    <w:p w:rsidR="00E26583" w:rsidRPr="00E26583" w:rsidRDefault="00E26583" w:rsidP="00E26583">
      <w:pPr>
        <w:spacing w:line="500" w:lineRule="exact"/>
        <w:rPr>
          <w:rFonts w:asciiTheme="minorEastAsia" w:eastAsiaTheme="minorEastAsia" w:hAnsiTheme="minorEastAsia" w:hint="eastAsia"/>
          <w:bCs/>
          <w:szCs w:val="21"/>
        </w:rPr>
      </w:pPr>
      <w:r w:rsidRPr="00E26583">
        <w:rPr>
          <w:rFonts w:asciiTheme="minorEastAsia" w:eastAsiaTheme="minorEastAsia" w:hAnsiTheme="minorEastAsia" w:hint="eastAsia"/>
          <w:bCs/>
          <w:szCs w:val="21"/>
        </w:rPr>
        <w:t xml:space="preserve">   </w:t>
      </w:r>
      <w:r w:rsidRPr="00E26583">
        <w:rPr>
          <w:rFonts w:asciiTheme="minorEastAsia" w:eastAsiaTheme="minorEastAsia" w:hAnsiTheme="minorEastAsia" w:hint="eastAsia"/>
          <w:bCs/>
          <w:szCs w:val="21"/>
        </w:rPr>
        <w:t xml:space="preserve"> </w:t>
      </w:r>
      <w:r w:rsidRPr="00E26583">
        <w:rPr>
          <w:rFonts w:asciiTheme="minorEastAsia" w:eastAsiaTheme="minorEastAsia" w:hAnsiTheme="minorEastAsia" w:hint="eastAsia"/>
          <w:bCs/>
          <w:szCs w:val="21"/>
        </w:rPr>
        <w:t>12、应征青年在参军两年后，在缴纳社会养老保险金时，可以免缴服役的两年社会养老保险金。（金额以服役的这两年养老保险标准为准，2015年的社会养老保险费约10000元）</w:t>
      </w:r>
    </w:p>
    <w:p w:rsidR="00E26583" w:rsidRPr="00E26583" w:rsidRDefault="00E26583" w:rsidP="00E26583">
      <w:pPr>
        <w:spacing w:line="500" w:lineRule="exact"/>
        <w:rPr>
          <w:rFonts w:asciiTheme="minorEastAsia" w:eastAsiaTheme="minorEastAsia" w:hAnsiTheme="minorEastAsia" w:hint="eastAsia"/>
          <w:bCs/>
          <w:szCs w:val="21"/>
        </w:rPr>
      </w:pPr>
      <w:r w:rsidRPr="00E26583">
        <w:rPr>
          <w:rFonts w:asciiTheme="minorEastAsia" w:eastAsiaTheme="minorEastAsia" w:hAnsiTheme="minorEastAsia" w:hint="eastAsia"/>
          <w:bCs/>
          <w:szCs w:val="21"/>
        </w:rPr>
        <w:t xml:space="preserve">   </w:t>
      </w:r>
      <w:r w:rsidRPr="00E26583">
        <w:rPr>
          <w:rFonts w:asciiTheme="minorEastAsia" w:eastAsiaTheme="minorEastAsia" w:hAnsiTheme="minorEastAsia" w:hint="eastAsia"/>
          <w:bCs/>
          <w:szCs w:val="21"/>
        </w:rPr>
        <w:t xml:space="preserve"> </w:t>
      </w:r>
      <w:r w:rsidRPr="00E26583">
        <w:rPr>
          <w:rFonts w:asciiTheme="minorEastAsia" w:eastAsiaTheme="minorEastAsia" w:hAnsiTheme="minorEastAsia" w:hint="eastAsia"/>
          <w:bCs/>
          <w:szCs w:val="21"/>
        </w:rPr>
        <w:t>13、对于体检合格大学生来往温州体检的路费，我街道给予本省800元，外省1200元的路费补助。</w:t>
      </w:r>
    </w:p>
    <w:p w:rsidR="00A61A04" w:rsidRPr="00E26583" w:rsidRDefault="00E26583" w:rsidP="00E26583">
      <w:pPr>
        <w:jc w:val="right"/>
        <w:rPr>
          <w:b/>
        </w:rPr>
      </w:pPr>
      <w:r w:rsidRPr="00E26583">
        <w:rPr>
          <w:rFonts w:hint="eastAsia"/>
          <w:b/>
        </w:rPr>
        <w:t>——以瓯海区、茶山街道有关文件为准</w:t>
      </w:r>
    </w:p>
    <w:sectPr w:rsidR="00A61A04" w:rsidRPr="00E265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A04" w:rsidRDefault="00A61A04" w:rsidP="00E26583">
      <w:r>
        <w:separator/>
      </w:r>
    </w:p>
  </w:endnote>
  <w:endnote w:type="continuationSeparator" w:id="1">
    <w:p w:rsidR="00A61A04" w:rsidRDefault="00A61A04" w:rsidP="00E265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A04" w:rsidRDefault="00A61A04" w:rsidP="00E26583">
      <w:r>
        <w:separator/>
      </w:r>
    </w:p>
  </w:footnote>
  <w:footnote w:type="continuationSeparator" w:id="1">
    <w:p w:rsidR="00A61A04" w:rsidRDefault="00A61A04" w:rsidP="00E265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6583"/>
    <w:rsid w:val="00A61A04"/>
    <w:rsid w:val="00E265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58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65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26583"/>
    <w:rPr>
      <w:sz w:val="18"/>
      <w:szCs w:val="18"/>
    </w:rPr>
  </w:style>
  <w:style w:type="paragraph" w:styleId="a4">
    <w:name w:val="footer"/>
    <w:basedOn w:val="a"/>
    <w:link w:val="Char0"/>
    <w:uiPriority w:val="99"/>
    <w:semiHidden/>
    <w:unhideWhenUsed/>
    <w:rsid w:val="00E265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2658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BBDEB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702</Words>
  <Characters>4003</Characters>
  <Application>Microsoft Office Word</Application>
  <DocSecurity>0</DocSecurity>
  <Lines>33</Lines>
  <Paragraphs>9</Paragraphs>
  <ScaleCrop>false</ScaleCrop>
  <Company>Microsoft</Company>
  <LinksUpToDate>false</LinksUpToDate>
  <CharactersWithSpaces>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江秀景</dc:creator>
  <cp:keywords/>
  <dc:description/>
  <cp:lastModifiedBy>江秀景</cp:lastModifiedBy>
  <cp:revision>2</cp:revision>
  <dcterms:created xsi:type="dcterms:W3CDTF">2017-04-17T05:38:00Z</dcterms:created>
  <dcterms:modified xsi:type="dcterms:W3CDTF">2017-04-17T05:41:00Z</dcterms:modified>
</cp:coreProperties>
</file>